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4D5B" w14:textId="77777777" w:rsidR="001C1925" w:rsidRPr="00B833B8" w:rsidRDefault="001C1925" w:rsidP="001C1925">
      <w:pPr>
        <w:jc w:val="right"/>
        <w:rPr>
          <w:rFonts w:ascii="Arial" w:hAnsi="Arial" w:cs="Arial"/>
        </w:rPr>
      </w:pPr>
      <w:r w:rsidRPr="00B833B8">
        <w:rPr>
          <w:rFonts w:ascii="Arial" w:hAnsi="Arial" w:cs="Arial"/>
        </w:rPr>
        <w:t xml:space="preserve">Komorniki, dnia </w:t>
      </w:r>
      <w:r w:rsidR="000B5EBA">
        <w:rPr>
          <w:rFonts w:ascii="Arial" w:hAnsi="Arial" w:cs="Arial"/>
        </w:rPr>
        <w:t>16</w:t>
      </w:r>
      <w:r w:rsidRPr="00B833B8">
        <w:rPr>
          <w:rFonts w:ascii="Arial" w:hAnsi="Arial" w:cs="Arial"/>
        </w:rPr>
        <w:t xml:space="preserve"> września 2024 r. </w:t>
      </w:r>
    </w:p>
    <w:p w14:paraId="2C187693" w14:textId="77777777" w:rsidR="001C1925" w:rsidRPr="00B833B8" w:rsidRDefault="001C1925" w:rsidP="001C1925">
      <w:pPr>
        <w:rPr>
          <w:rFonts w:ascii="Arial" w:hAnsi="Arial" w:cs="Arial"/>
        </w:rPr>
      </w:pPr>
    </w:p>
    <w:p w14:paraId="4189A910" w14:textId="77777777" w:rsidR="001C1925" w:rsidRPr="00B833B8" w:rsidRDefault="001C1925" w:rsidP="001C1925">
      <w:pPr>
        <w:rPr>
          <w:rFonts w:ascii="Arial" w:hAnsi="Arial" w:cs="Arial"/>
          <w:b/>
          <w:i/>
        </w:rPr>
      </w:pPr>
      <w:r w:rsidRPr="00B833B8">
        <w:rPr>
          <w:rFonts w:ascii="Arial" w:hAnsi="Arial" w:cs="Arial"/>
          <w:b/>
          <w:i/>
        </w:rPr>
        <w:t xml:space="preserve">Szanowni Mieszkańcy, </w:t>
      </w:r>
    </w:p>
    <w:p w14:paraId="5927A579" w14:textId="77777777" w:rsidR="001C1925" w:rsidRPr="00B833B8" w:rsidRDefault="001C1925" w:rsidP="001C1925">
      <w:pPr>
        <w:rPr>
          <w:rFonts w:ascii="Arial" w:hAnsi="Arial" w:cs="Arial"/>
        </w:rPr>
      </w:pPr>
    </w:p>
    <w:p w14:paraId="61040AEA" w14:textId="77777777" w:rsidR="001C1925" w:rsidRPr="00B833B8" w:rsidRDefault="001C1925" w:rsidP="001C1925">
      <w:pPr>
        <w:spacing w:line="360" w:lineRule="auto"/>
        <w:ind w:firstLine="709"/>
        <w:jc w:val="both"/>
        <w:rPr>
          <w:rFonts w:ascii="Arial" w:hAnsi="Arial" w:cs="Arial"/>
        </w:rPr>
      </w:pPr>
      <w:r w:rsidRPr="00B833B8">
        <w:rPr>
          <w:rFonts w:ascii="Arial" w:hAnsi="Arial" w:cs="Arial"/>
        </w:rPr>
        <w:t>Przedsiębiorstwo Usług Komunalnych Komornik</w:t>
      </w:r>
      <w:r>
        <w:rPr>
          <w:rFonts w:ascii="Arial" w:hAnsi="Arial" w:cs="Arial"/>
        </w:rPr>
        <w:t xml:space="preserve">i Spółka z o.o. informuje, że od dnia 01.01.2025 będzie prowadzona </w:t>
      </w:r>
      <w:r w:rsidRPr="00B833B8">
        <w:rPr>
          <w:rFonts w:ascii="Arial" w:hAnsi="Arial" w:cs="Arial"/>
        </w:rPr>
        <w:t>weryfikacj</w:t>
      </w:r>
      <w:r>
        <w:rPr>
          <w:rFonts w:ascii="Arial" w:hAnsi="Arial" w:cs="Arial"/>
        </w:rPr>
        <w:t>a</w:t>
      </w:r>
      <w:r w:rsidRPr="00B833B8">
        <w:rPr>
          <w:rFonts w:ascii="Arial" w:hAnsi="Arial" w:cs="Arial"/>
        </w:rPr>
        <w:t xml:space="preserve"> włączeń posesji na terenie Gminy Komorniki do sieci wodociągowej i kanalizacyjnej. W ramach prowadzonych czynności Spółka będzie ustalała, czy wszystkie osoby, które na przestrzeni lat przyłączyły się do sieci i pobierają wodę lub odprowadzają ścieki dopełniły obowiązku zawarcia umowy. </w:t>
      </w:r>
    </w:p>
    <w:p w14:paraId="7323ABCA" w14:textId="77777777" w:rsidR="001C1925" w:rsidRPr="00B833B8" w:rsidRDefault="001C1925" w:rsidP="001C1925">
      <w:pPr>
        <w:spacing w:line="360" w:lineRule="auto"/>
        <w:jc w:val="both"/>
        <w:rPr>
          <w:rFonts w:ascii="Arial" w:hAnsi="Arial" w:cs="Arial"/>
          <w:u w:val="single"/>
        </w:rPr>
      </w:pPr>
      <w:r w:rsidRPr="00B833B8">
        <w:rPr>
          <w:rFonts w:ascii="Arial" w:hAnsi="Arial" w:cs="Arial"/>
          <w:u w:val="single"/>
        </w:rPr>
        <w:t>Wobec powyższego wzywamy do niezwłocznego zgłoszenia się do Biura Obsługi Klienta w celu zawarcia umowy wszystkich osób, które włączyły się do sieci wodociągowej i/lub kanalizacyjnej lub nabyły nieruchomość przyłączoną do sieci i nie zawarły dotychczas ze Spółką umowy.</w:t>
      </w:r>
    </w:p>
    <w:p w14:paraId="3A825D18" w14:textId="77777777" w:rsidR="001C1925" w:rsidRPr="00B833B8" w:rsidRDefault="001C1925" w:rsidP="001C1925">
      <w:pPr>
        <w:spacing w:line="360" w:lineRule="auto"/>
        <w:jc w:val="both"/>
        <w:rPr>
          <w:rFonts w:ascii="Arial" w:hAnsi="Arial" w:cs="Arial"/>
          <w:b/>
        </w:rPr>
      </w:pPr>
      <w:r w:rsidRPr="00B833B8">
        <w:rPr>
          <w:rFonts w:ascii="Arial" w:hAnsi="Arial" w:cs="Arial"/>
          <w:b/>
        </w:rPr>
        <w:t>Ostateczny termin zgłoszeń to 3</w:t>
      </w:r>
      <w:r w:rsidR="000B5EBA">
        <w:rPr>
          <w:rFonts w:ascii="Arial" w:hAnsi="Arial" w:cs="Arial"/>
          <w:b/>
        </w:rPr>
        <w:t>1</w:t>
      </w:r>
      <w:r w:rsidRPr="00B833B8">
        <w:rPr>
          <w:rFonts w:ascii="Arial" w:hAnsi="Arial" w:cs="Arial"/>
          <w:b/>
        </w:rPr>
        <w:t xml:space="preserve"> </w:t>
      </w:r>
      <w:r w:rsidR="000B5EBA">
        <w:rPr>
          <w:rFonts w:ascii="Arial" w:hAnsi="Arial" w:cs="Arial"/>
          <w:b/>
        </w:rPr>
        <w:t>grudzień</w:t>
      </w:r>
      <w:r w:rsidRPr="00B833B8">
        <w:rPr>
          <w:rFonts w:ascii="Arial" w:hAnsi="Arial" w:cs="Arial"/>
          <w:b/>
        </w:rPr>
        <w:t xml:space="preserve"> 2024 r. </w:t>
      </w:r>
    </w:p>
    <w:p w14:paraId="363A2D2C" w14:textId="77777777" w:rsidR="001C1925" w:rsidRPr="00B833B8" w:rsidRDefault="001C1925" w:rsidP="001C1925">
      <w:pPr>
        <w:spacing w:line="360" w:lineRule="auto"/>
        <w:ind w:firstLine="709"/>
        <w:jc w:val="both"/>
        <w:rPr>
          <w:rFonts w:ascii="Arial" w:hAnsi="Arial" w:cs="Arial"/>
        </w:rPr>
      </w:pPr>
      <w:r w:rsidRPr="00B833B8">
        <w:rPr>
          <w:rFonts w:ascii="Arial" w:hAnsi="Arial" w:cs="Arial"/>
        </w:rPr>
        <w:t xml:space="preserve">W przypadku dobrowolnego zgłoszenia do wskazanego powyżej dnia, Spółka nie będzie wyciągała z tego faktu konsekwencji prawnych. Zaznaczamy jednak, że wskazany termin jest nieprzekraczalny i stanowi ostateczną możliwość uregulowania zaistniałej sytuacji. </w:t>
      </w:r>
    </w:p>
    <w:p w14:paraId="70E3C773" w14:textId="77777777" w:rsidR="001C1925" w:rsidRPr="00B833B8" w:rsidRDefault="001C1925" w:rsidP="001C1925">
      <w:pPr>
        <w:spacing w:line="360" w:lineRule="auto"/>
        <w:jc w:val="both"/>
        <w:rPr>
          <w:rFonts w:ascii="Arial" w:hAnsi="Arial" w:cs="Arial"/>
        </w:rPr>
      </w:pPr>
      <w:r w:rsidRPr="00B833B8">
        <w:rPr>
          <w:rFonts w:ascii="Arial" w:hAnsi="Arial" w:cs="Arial"/>
        </w:rPr>
        <w:t>Zwracamy uwagę, że zgodnie z art. 28 Ustawy z dnia 7 czerwca 2001 r. o zbiorowym zaopatrzeniu w wodę i zbiorowym odprowadzaniu ścieków (</w:t>
      </w:r>
      <w:proofErr w:type="spellStart"/>
      <w:r w:rsidRPr="00B833B8">
        <w:rPr>
          <w:rFonts w:ascii="Arial" w:hAnsi="Arial" w:cs="Arial"/>
        </w:rPr>
        <w:t>t.j</w:t>
      </w:r>
      <w:proofErr w:type="spellEnd"/>
      <w:r w:rsidRPr="00B833B8">
        <w:rPr>
          <w:rFonts w:ascii="Arial" w:hAnsi="Arial" w:cs="Arial"/>
        </w:rPr>
        <w:t>. Dz. U. z 2024 r. poz. 757):</w:t>
      </w:r>
    </w:p>
    <w:p w14:paraId="6D677824" w14:textId="77777777" w:rsidR="001C1925" w:rsidRPr="00B833B8" w:rsidRDefault="00B64D95" w:rsidP="001C1925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ind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</w:t>
      </w:r>
      <w:r w:rsidR="001C1925" w:rsidRPr="00B833B8">
        <w:rPr>
          <w:rFonts w:ascii="Arial" w:hAnsi="Arial" w:cs="Arial"/>
        </w:rPr>
        <w:t xml:space="preserve">obieranie wody z urządzeń wodociągowych bez uprzedniego zawarcia umowy </w:t>
      </w:r>
      <w:r w:rsidR="001C1925" w:rsidRPr="00B833B8">
        <w:rPr>
          <w:rFonts w:ascii="Arial" w:hAnsi="Arial" w:cs="Arial"/>
          <w:u w:val="single"/>
        </w:rPr>
        <w:t xml:space="preserve">stanowi wykroczenie, zagrożone karą grzywny do 5000 zł. </w:t>
      </w:r>
    </w:p>
    <w:p w14:paraId="3578F68A" w14:textId="77777777" w:rsidR="001C1925" w:rsidRPr="00B833B8" w:rsidRDefault="001C1925" w:rsidP="001C1925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ind w:firstLine="0"/>
        <w:jc w:val="both"/>
        <w:rPr>
          <w:rFonts w:ascii="Arial" w:hAnsi="Arial" w:cs="Arial"/>
        </w:rPr>
      </w:pPr>
      <w:r w:rsidRPr="00B833B8">
        <w:rPr>
          <w:rFonts w:ascii="Arial" w:hAnsi="Arial" w:cs="Arial"/>
        </w:rPr>
        <w:t xml:space="preserve">Odprowadzanie ścieków do urządzeń kanalizacyjnych bez uprzedniego zawarcia umowy </w:t>
      </w:r>
      <w:r w:rsidRPr="00B833B8">
        <w:rPr>
          <w:rFonts w:ascii="Arial" w:hAnsi="Arial" w:cs="Arial"/>
          <w:u w:val="single"/>
        </w:rPr>
        <w:t xml:space="preserve">stanowi przestępstwo, zagrożone karą ograniczenia wolności lub grzywny do 10000 zł. </w:t>
      </w:r>
    </w:p>
    <w:p w14:paraId="7C96D08A" w14:textId="77777777" w:rsidR="001C1925" w:rsidRPr="00B833B8" w:rsidRDefault="001C1925" w:rsidP="001C1925">
      <w:pPr>
        <w:spacing w:line="360" w:lineRule="auto"/>
        <w:jc w:val="both"/>
        <w:rPr>
          <w:rFonts w:ascii="Arial" w:hAnsi="Arial" w:cs="Arial"/>
          <w:u w:val="single"/>
        </w:rPr>
      </w:pPr>
      <w:r w:rsidRPr="00B833B8">
        <w:rPr>
          <w:rFonts w:ascii="Arial" w:hAnsi="Arial" w:cs="Arial"/>
        </w:rPr>
        <w:t xml:space="preserve">Dodatkowo, w razie skazania za wykroczenie lub przestępstwo, o których mowa powyżej sąd może orzec nawiązkę na rzecz przedsiębiorstwa wodociągowo-kanalizacyjnego, </w:t>
      </w:r>
      <w:r w:rsidRPr="00B833B8">
        <w:rPr>
          <w:rFonts w:ascii="Arial" w:hAnsi="Arial" w:cs="Arial"/>
          <w:u w:val="single"/>
        </w:rPr>
        <w:t>w wysokości 1000 zł za każdy miesiąc, w którym nastąpiło bezumowne pobieranie wody z urządzeń wodociągowych lub wprowadzanie ścieków do urządzeń kanalizacyjnych tego przedsiębiorstwa.</w:t>
      </w:r>
    </w:p>
    <w:p w14:paraId="40CB381E" w14:textId="77777777" w:rsidR="001C1925" w:rsidRPr="00B833B8" w:rsidRDefault="001C1925" w:rsidP="001C1925">
      <w:pPr>
        <w:spacing w:line="360" w:lineRule="auto"/>
        <w:ind w:firstLine="709"/>
        <w:jc w:val="both"/>
        <w:rPr>
          <w:rFonts w:ascii="Arial" w:hAnsi="Arial" w:cs="Arial"/>
        </w:rPr>
      </w:pPr>
      <w:r w:rsidRPr="00B833B8">
        <w:rPr>
          <w:rFonts w:ascii="Arial" w:hAnsi="Arial" w:cs="Arial"/>
        </w:rPr>
        <w:t>Mając na uwadze powyższe wzywamy do niezwłocznego, dobrowolnego zgłoszenia wszystkich osób, które korzystają z sieci wodociągowej i /lub kanalizacyjnej Spółki bez zawarcia stosownej umowy. W przypadku stwierdzenia bezumownego korzystania z usług Spół</w:t>
      </w:r>
      <w:r w:rsidR="000B5EBA">
        <w:rPr>
          <w:rFonts w:ascii="Arial" w:hAnsi="Arial" w:cs="Arial"/>
        </w:rPr>
        <w:t xml:space="preserve">ki </w:t>
      </w:r>
      <w:r w:rsidR="000B5EBA" w:rsidRPr="00E4200A">
        <w:rPr>
          <w:rFonts w:ascii="Arial" w:hAnsi="Arial" w:cs="Arial"/>
          <w:b/>
          <w:bCs/>
        </w:rPr>
        <w:t>po dniu 31</w:t>
      </w:r>
      <w:r w:rsidRPr="00E4200A">
        <w:rPr>
          <w:rFonts w:ascii="Arial" w:hAnsi="Arial" w:cs="Arial"/>
          <w:b/>
          <w:bCs/>
        </w:rPr>
        <w:t xml:space="preserve"> </w:t>
      </w:r>
      <w:r w:rsidR="000B5EBA" w:rsidRPr="00E4200A">
        <w:rPr>
          <w:rFonts w:ascii="Arial" w:hAnsi="Arial" w:cs="Arial"/>
          <w:b/>
          <w:bCs/>
        </w:rPr>
        <w:t>grudnia</w:t>
      </w:r>
      <w:r w:rsidRPr="00E4200A">
        <w:rPr>
          <w:rFonts w:ascii="Arial" w:hAnsi="Arial" w:cs="Arial"/>
          <w:b/>
          <w:bCs/>
        </w:rPr>
        <w:t xml:space="preserve"> 2024 r., Spółka będzie zmuszona do wyciągnięcia konsekwencji prawnych względem osób, naruszających wskazane przepisy ustawy.</w:t>
      </w:r>
      <w:r w:rsidRPr="00B833B8">
        <w:rPr>
          <w:rFonts w:ascii="Arial" w:hAnsi="Arial" w:cs="Arial"/>
        </w:rPr>
        <w:t xml:space="preserve"> </w:t>
      </w:r>
    </w:p>
    <w:p w14:paraId="4F34A5A6" w14:textId="77777777" w:rsidR="001C1925" w:rsidRPr="00B833B8" w:rsidRDefault="001C1925" w:rsidP="001C1925">
      <w:pPr>
        <w:spacing w:line="360" w:lineRule="auto"/>
        <w:ind w:firstLine="709"/>
        <w:jc w:val="both"/>
        <w:rPr>
          <w:rFonts w:ascii="Arial" w:hAnsi="Arial" w:cs="Arial"/>
        </w:rPr>
      </w:pPr>
      <w:r w:rsidRPr="00B833B8">
        <w:rPr>
          <w:rFonts w:ascii="Arial" w:hAnsi="Arial" w:cs="Arial"/>
        </w:rPr>
        <w:t>Zwracamy również uwagę, że ceny stosowane przez Spółkę ceny za usługi wynikają z kalkulacji poboru wody i odprowadzania ścieków przez wszystkie osoby korzystające z sieci. Osoby, pobierające wodę z sieci lub odprowadzające ścieki bez zawarcia umowy działają więc nie tylko na szkodę Spółki, ale również sąsiadów.</w:t>
      </w:r>
    </w:p>
    <w:p w14:paraId="31C3A779" w14:textId="77777777" w:rsidR="001C1925" w:rsidRPr="00B833B8" w:rsidRDefault="001C1925" w:rsidP="001C1925">
      <w:pPr>
        <w:spacing w:line="360" w:lineRule="auto"/>
        <w:jc w:val="both"/>
        <w:rPr>
          <w:rFonts w:ascii="Arial" w:hAnsi="Arial" w:cs="Arial"/>
        </w:rPr>
      </w:pPr>
      <w:r w:rsidRPr="00B833B8">
        <w:rPr>
          <w:rFonts w:ascii="Arial" w:hAnsi="Arial" w:cs="Arial"/>
        </w:rPr>
        <w:t>Poniżej wyciąg z przepisów</w:t>
      </w:r>
      <w:r w:rsidRPr="00810E3F">
        <w:t xml:space="preserve"> </w:t>
      </w:r>
      <w:r>
        <w:rPr>
          <w:rFonts w:ascii="Arial" w:hAnsi="Arial" w:cs="Arial"/>
        </w:rPr>
        <w:t>u</w:t>
      </w:r>
      <w:r w:rsidRPr="00810E3F">
        <w:rPr>
          <w:rFonts w:ascii="Arial" w:hAnsi="Arial" w:cs="Arial"/>
        </w:rPr>
        <w:t>staw</w:t>
      </w:r>
      <w:r>
        <w:rPr>
          <w:rFonts w:ascii="Arial" w:hAnsi="Arial" w:cs="Arial"/>
        </w:rPr>
        <w:t>y</w:t>
      </w:r>
      <w:r w:rsidRPr="00810E3F">
        <w:rPr>
          <w:rFonts w:ascii="Arial" w:hAnsi="Arial" w:cs="Arial"/>
        </w:rPr>
        <w:t xml:space="preserve"> z dnia 7 czerwca 2001 r. o zbiorowym zaopatrzeniu w wodę i zbiorowym odprowadzaniu ścieków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2024 r. poz. 757):</w:t>
      </w:r>
    </w:p>
    <w:p w14:paraId="39FCA273" w14:textId="77777777" w:rsidR="001C1925" w:rsidRDefault="001C1925" w:rsidP="001C1925">
      <w:pPr>
        <w:jc w:val="both"/>
        <w:rPr>
          <w:u w:val="single"/>
        </w:rPr>
      </w:pPr>
    </w:p>
    <w:p w14:paraId="2BF0F949" w14:textId="77777777" w:rsidR="001C1925" w:rsidRDefault="001C1925" w:rsidP="001C1925">
      <w:pPr>
        <w:jc w:val="both"/>
        <w:rPr>
          <w:u w:val="single"/>
        </w:rPr>
      </w:pPr>
    </w:p>
    <w:p w14:paraId="56982163" w14:textId="77777777" w:rsidR="001C1925" w:rsidRPr="00810E3F" w:rsidRDefault="001C1925" w:rsidP="001C1925">
      <w:pPr>
        <w:shd w:val="clear" w:color="auto" w:fill="FFFFFF"/>
        <w:jc w:val="center"/>
        <w:outlineLvl w:val="3"/>
        <w:rPr>
          <w:rFonts w:ascii="Arial" w:hAnsi="Arial" w:cs="Arial"/>
          <w:b/>
          <w:bCs/>
        </w:rPr>
      </w:pPr>
      <w:r w:rsidRPr="00810E3F">
        <w:rPr>
          <w:rFonts w:ascii="Arial" w:hAnsi="Arial" w:cs="Arial"/>
          <w:b/>
          <w:bCs/>
        </w:rPr>
        <w:t>Rozdział  6</w:t>
      </w:r>
    </w:p>
    <w:p w14:paraId="2545B1D3" w14:textId="77777777" w:rsidR="001C1925" w:rsidRPr="00810E3F" w:rsidRDefault="001C1925" w:rsidP="00E4200A">
      <w:pPr>
        <w:shd w:val="clear" w:color="auto" w:fill="FFFFFF"/>
        <w:spacing w:before="120" w:line="360" w:lineRule="auto"/>
        <w:jc w:val="center"/>
        <w:outlineLvl w:val="4"/>
        <w:rPr>
          <w:rFonts w:ascii="Arial" w:hAnsi="Arial" w:cs="Arial"/>
          <w:b/>
          <w:bCs/>
        </w:rPr>
      </w:pPr>
      <w:r w:rsidRPr="00810E3F">
        <w:rPr>
          <w:rFonts w:ascii="Arial" w:hAnsi="Arial" w:cs="Arial"/>
          <w:b/>
          <w:bCs/>
        </w:rPr>
        <w:t>Przepisy karne i kary pieniężne</w:t>
      </w:r>
    </w:p>
    <w:p w14:paraId="7DC3C3D7" w14:textId="77777777" w:rsidR="001C1925" w:rsidRPr="00810E3F" w:rsidRDefault="001C1925" w:rsidP="00E4200A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810E3F">
        <w:rPr>
          <w:rFonts w:ascii="Arial" w:hAnsi="Arial" w:cs="Arial"/>
          <w:b/>
          <w:bCs/>
        </w:rPr>
        <w:t>Art.  28.  [Bezumowne pobieranie wody lub odprowadzanie ścieków]</w:t>
      </w:r>
    </w:p>
    <w:p w14:paraId="5A3D074A" w14:textId="77777777" w:rsidR="001C1925" w:rsidRPr="00810E3F" w:rsidRDefault="001C1925" w:rsidP="00E4200A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810E3F">
        <w:rPr>
          <w:rFonts w:ascii="Arial" w:hAnsi="Arial" w:cs="Arial"/>
        </w:rPr>
        <w:t xml:space="preserve">Kto bez uprzedniego zawarcia umowy, o której mowa w art. 6 ust. 1, pobiera wodę z urządzeń wodociągowych, podlega karze grzywny do </w:t>
      </w:r>
      <w:r w:rsidRPr="00E4200A">
        <w:rPr>
          <w:rFonts w:ascii="Arial" w:hAnsi="Arial" w:cs="Arial"/>
          <w:b/>
          <w:bCs/>
        </w:rPr>
        <w:t>5000</w:t>
      </w:r>
      <w:r w:rsidRPr="00810E3F">
        <w:rPr>
          <w:rFonts w:ascii="Arial" w:hAnsi="Arial" w:cs="Arial"/>
        </w:rPr>
        <w:t xml:space="preserve"> zł.</w:t>
      </w:r>
    </w:p>
    <w:p w14:paraId="724D8935" w14:textId="77777777" w:rsidR="001C1925" w:rsidRPr="00810E3F" w:rsidRDefault="001C1925" w:rsidP="00E4200A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810E3F">
        <w:rPr>
          <w:rFonts w:ascii="Arial" w:hAnsi="Arial" w:cs="Arial"/>
        </w:rPr>
        <w:t>Karze określonej w ust. 1 podlega także ten, kto:</w:t>
      </w:r>
    </w:p>
    <w:p w14:paraId="2395A29A" w14:textId="77777777" w:rsidR="001C1925" w:rsidRPr="00810E3F" w:rsidRDefault="001C1925" w:rsidP="00E4200A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851" w:hanging="284"/>
        <w:jc w:val="both"/>
        <w:rPr>
          <w:rFonts w:ascii="Arial" w:hAnsi="Arial" w:cs="Arial"/>
        </w:rPr>
      </w:pPr>
      <w:r w:rsidRPr="00810E3F">
        <w:rPr>
          <w:rFonts w:ascii="Arial" w:hAnsi="Arial" w:cs="Arial"/>
        </w:rPr>
        <w:t>uszkadza wodomierz główny, zrywa lub uszkadza plomby umieszczone na wodomierzach, urządzeniach pomiarowych lub zaworze odcinającym, a także wpływa na zmianę, zatrzymanie lub utratę właściwości lub funkcji metrologicznych wodomierza głównego lub urządzenia pomiarowego;</w:t>
      </w:r>
    </w:p>
    <w:p w14:paraId="3E8BBA99" w14:textId="77777777" w:rsidR="001C1925" w:rsidRPr="00810E3F" w:rsidRDefault="001C1925" w:rsidP="00E4200A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851" w:hanging="284"/>
        <w:jc w:val="both"/>
        <w:rPr>
          <w:rFonts w:ascii="Arial" w:hAnsi="Arial" w:cs="Arial"/>
        </w:rPr>
      </w:pPr>
      <w:r w:rsidRPr="00810E3F">
        <w:rPr>
          <w:rFonts w:ascii="Arial" w:hAnsi="Arial" w:cs="Arial"/>
        </w:rPr>
        <w:t>nie dopuszcza przedstawiciela przedsiębiorstwa wodociągowo-kanalizacyjnego do wykonania czynności określonych w art. 7.</w:t>
      </w:r>
    </w:p>
    <w:p w14:paraId="11825275" w14:textId="77777777" w:rsidR="001C1925" w:rsidRPr="00E4200A" w:rsidRDefault="001C1925" w:rsidP="00E4200A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E4200A">
        <w:rPr>
          <w:rFonts w:ascii="Arial" w:hAnsi="Arial" w:cs="Arial"/>
        </w:rPr>
        <w:lastRenderedPageBreak/>
        <w:t>(uchylony).</w:t>
      </w:r>
    </w:p>
    <w:p w14:paraId="4FA201EF" w14:textId="77777777" w:rsidR="001C1925" w:rsidRPr="00E4200A" w:rsidRDefault="001C1925" w:rsidP="00E4200A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E4200A">
        <w:rPr>
          <w:rFonts w:ascii="Arial" w:hAnsi="Arial" w:cs="Arial"/>
        </w:rPr>
        <w:t xml:space="preserve">Kto bez uprzedniego zawarcia umowy, o której mowa w art. 6 ust. 1, wprowadza ścieki do urządzeń kanalizacyjnych, podlega karze ograniczenia wolności albo grzywny do </w:t>
      </w:r>
      <w:r w:rsidRPr="00E4200A">
        <w:rPr>
          <w:rFonts w:ascii="Arial" w:hAnsi="Arial" w:cs="Arial"/>
          <w:b/>
          <w:bCs/>
        </w:rPr>
        <w:t>10 000</w:t>
      </w:r>
      <w:r w:rsidRPr="00E4200A">
        <w:rPr>
          <w:rFonts w:ascii="Arial" w:hAnsi="Arial" w:cs="Arial"/>
        </w:rPr>
        <w:t xml:space="preserve"> zł.</w:t>
      </w:r>
    </w:p>
    <w:p w14:paraId="153106D8" w14:textId="77777777" w:rsidR="001C1925" w:rsidRPr="00E4200A" w:rsidRDefault="001C1925" w:rsidP="00E4200A">
      <w:pPr>
        <w:shd w:val="clear" w:color="auto" w:fill="FFFFFF"/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E4200A">
        <w:rPr>
          <w:rFonts w:ascii="Arial" w:hAnsi="Arial" w:cs="Arial"/>
        </w:rPr>
        <w:t>4a. Karze określonej w ust. 4 podlega także ten, kto nie stosuje się do zakazów, o których mowa w art. 9 ust. 1 i 2.</w:t>
      </w:r>
    </w:p>
    <w:p w14:paraId="14E037DB" w14:textId="77777777" w:rsidR="001C1925" w:rsidRPr="00E4200A" w:rsidRDefault="001C1925" w:rsidP="00E4200A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E4200A">
        <w:rPr>
          <w:rFonts w:ascii="Arial" w:hAnsi="Arial" w:cs="Arial"/>
        </w:rPr>
        <w:t xml:space="preserve">W razie skazania za wykroczenie lub przestępstwo, o których mowa w ust. 1 i 4, sąd może orzec nawiązkę na rzecz przedsiębiorstwa wodociągowo-kanalizacyjnego, w wysokości </w:t>
      </w:r>
      <w:r w:rsidRPr="00E4200A">
        <w:rPr>
          <w:rFonts w:ascii="Arial" w:hAnsi="Arial" w:cs="Arial"/>
          <w:b/>
          <w:bCs/>
        </w:rPr>
        <w:t>1000 zł za każdy miesiąc</w:t>
      </w:r>
      <w:r w:rsidRPr="00E4200A">
        <w:rPr>
          <w:rFonts w:ascii="Arial" w:hAnsi="Arial" w:cs="Arial"/>
        </w:rPr>
        <w:t>, w którym nastąpiło bezumowne pobieranie wody z urządzeń wodociągowych lub wprowadzanie ścieków do urządzeń kanalizacyjnych tego przedsiębiorstwa.</w:t>
      </w:r>
    </w:p>
    <w:p w14:paraId="78CB868D" w14:textId="77777777" w:rsidR="001C1925" w:rsidRPr="00E4200A" w:rsidRDefault="001C1925" w:rsidP="00E4200A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E4200A">
        <w:rPr>
          <w:rFonts w:ascii="Arial" w:hAnsi="Arial" w:cs="Arial"/>
        </w:rPr>
        <w:t xml:space="preserve">Orzekanie w sprawach o czyny, o których mowa w ust. 1 i 2, następuje na podstawie przepisów </w:t>
      </w:r>
      <w:hyperlink r:id="rId8" w:anchor="/document/16911555?cm=DOCUMENT" w:history="1">
        <w:r w:rsidRPr="00E4200A">
          <w:rPr>
            <w:rFonts w:ascii="Arial" w:hAnsi="Arial" w:cs="Arial"/>
          </w:rPr>
          <w:t>Kodeksu postępowania w sprawach o wykroczenia</w:t>
        </w:r>
      </w:hyperlink>
      <w:r w:rsidRPr="00E4200A">
        <w:rPr>
          <w:rFonts w:ascii="Arial" w:hAnsi="Arial" w:cs="Arial"/>
        </w:rPr>
        <w:t>.</w:t>
      </w:r>
    </w:p>
    <w:p w14:paraId="32F5BFB1" w14:textId="77777777" w:rsidR="001C1925" w:rsidRPr="00E4200A" w:rsidRDefault="001C1925" w:rsidP="00E4200A">
      <w:pPr>
        <w:jc w:val="both"/>
        <w:rPr>
          <w:rFonts w:ascii="Arial" w:hAnsi="Arial" w:cs="Arial"/>
          <w:u w:val="single"/>
        </w:rPr>
      </w:pPr>
    </w:p>
    <w:p w14:paraId="18C7B581" w14:textId="77777777" w:rsidR="001C1925" w:rsidRDefault="001C1925" w:rsidP="00E4200A">
      <w:pPr>
        <w:spacing w:line="360" w:lineRule="auto"/>
        <w:jc w:val="both"/>
      </w:pPr>
    </w:p>
    <w:p w14:paraId="408AE54A" w14:textId="77777777" w:rsidR="001C1925" w:rsidRPr="00810E3F" w:rsidRDefault="001C1925" w:rsidP="00E4200A">
      <w:pPr>
        <w:spacing w:line="360" w:lineRule="auto"/>
        <w:jc w:val="both"/>
        <w:rPr>
          <w:rFonts w:ascii="Arial" w:hAnsi="Arial" w:cs="Arial"/>
          <w:b/>
        </w:rPr>
      </w:pPr>
      <w:r w:rsidRPr="00810E3F">
        <w:rPr>
          <w:rFonts w:ascii="Arial" w:hAnsi="Arial" w:cs="Arial"/>
          <w:b/>
        </w:rPr>
        <w:t>Kontakt z naszym biurem w celu zawarcia stosownych umów - Jak to zrobić?</w:t>
      </w:r>
    </w:p>
    <w:p w14:paraId="2B8B100A" w14:textId="77777777" w:rsidR="001C1925" w:rsidRPr="00C24524" w:rsidRDefault="001C1925" w:rsidP="00E4200A">
      <w:pPr>
        <w:spacing w:line="360" w:lineRule="auto"/>
        <w:jc w:val="both"/>
        <w:rPr>
          <w:rFonts w:ascii="Arial" w:hAnsi="Arial" w:cs="Arial"/>
        </w:rPr>
      </w:pPr>
      <w:r w:rsidRPr="00C24524">
        <w:rPr>
          <w:rFonts w:ascii="Arial" w:hAnsi="Arial" w:cs="Arial"/>
        </w:rPr>
        <w:t xml:space="preserve">W przypadku kiedy odbiory wodno-kanalizacyjne </w:t>
      </w:r>
      <w:r>
        <w:rPr>
          <w:rFonts w:ascii="Arial" w:hAnsi="Arial" w:cs="Arial"/>
        </w:rPr>
        <w:t>pod</w:t>
      </w:r>
      <w:r w:rsidRPr="00C24524">
        <w:rPr>
          <w:rFonts w:ascii="Arial" w:hAnsi="Arial" w:cs="Arial"/>
        </w:rPr>
        <w:t xml:space="preserve"> wskazanym adres</w:t>
      </w:r>
      <w:r>
        <w:rPr>
          <w:rFonts w:ascii="Arial" w:hAnsi="Arial" w:cs="Arial"/>
        </w:rPr>
        <w:t>em</w:t>
      </w:r>
      <w:r w:rsidRPr="00C24524">
        <w:rPr>
          <w:rFonts w:ascii="Arial" w:hAnsi="Arial" w:cs="Arial"/>
        </w:rPr>
        <w:t xml:space="preserve"> już były </w:t>
      </w:r>
      <w:r>
        <w:rPr>
          <w:rFonts w:ascii="Arial" w:hAnsi="Arial" w:cs="Arial"/>
        </w:rPr>
        <w:t xml:space="preserve">dokonane, </w:t>
      </w:r>
      <w:r w:rsidRPr="00C24524">
        <w:rPr>
          <w:rFonts w:ascii="Arial" w:hAnsi="Arial" w:cs="Arial"/>
        </w:rPr>
        <w:t>należy zabrać ze sobą:</w:t>
      </w:r>
    </w:p>
    <w:p w14:paraId="10F32667" w14:textId="77777777" w:rsidR="001C1925" w:rsidRPr="00C24524" w:rsidRDefault="001C1925" w:rsidP="00E4200A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C24524">
        <w:rPr>
          <w:rFonts w:ascii="Arial" w:hAnsi="Arial" w:cs="Arial"/>
        </w:rPr>
        <w:t>protokoły odbioru jakie Państwo posiadają wystawione przez PUK Komorniki sp. z o.o.</w:t>
      </w:r>
      <w:r>
        <w:rPr>
          <w:rFonts w:ascii="Arial" w:hAnsi="Arial" w:cs="Arial"/>
        </w:rPr>
        <w:t>,</w:t>
      </w:r>
    </w:p>
    <w:p w14:paraId="5B14FDEE" w14:textId="77777777" w:rsidR="001C1925" w:rsidRPr="00C24524" w:rsidRDefault="001C1925" w:rsidP="00E4200A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24524">
        <w:rPr>
          <w:rFonts w:ascii="Arial" w:hAnsi="Arial" w:cs="Arial"/>
        </w:rPr>
        <w:t>kt własności lub nr księgi wieczystej</w:t>
      </w:r>
      <w:r>
        <w:rPr>
          <w:rFonts w:ascii="Arial" w:hAnsi="Arial" w:cs="Arial"/>
        </w:rPr>
        <w:t xml:space="preserve"> lub inny dokument potwierdzający tytuł prawny do nieruchomości. W przypadku korzystania z nieruchomości o nieuregulowanym stanie prawnym – inny dokument potwierdzający korzystanie z nieruchomości. </w:t>
      </w:r>
    </w:p>
    <w:p w14:paraId="4F5E7C5C" w14:textId="77777777" w:rsidR="001C1925" w:rsidRPr="00C24524" w:rsidRDefault="001C1925" w:rsidP="00E4200A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C24524">
        <w:rPr>
          <w:rFonts w:ascii="Arial" w:hAnsi="Arial" w:cs="Arial"/>
        </w:rPr>
        <w:t>dowód osobisty</w:t>
      </w:r>
      <w:r>
        <w:rPr>
          <w:rFonts w:ascii="Arial" w:hAnsi="Arial" w:cs="Arial"/>
        </w:rPr>
        <w:t>,</w:t>
      </w:r>
    </w:p>
    <w:p w14:paraId="76D5BAA6" w14:textId="77777777" w:rsidR="001C1925" w:rsidRPr="00C24524" w:rsidRDefault="001C1925" w:rsidP="00E4200A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C24524">
        <w:rPr>
          <w:rFonts w:ascii="Arial" w:hAnsi="Arial" w:cs="Arial"/>
        </w:rPr>
        <w:t>wstawić się w biurze przy ul. Poznańskiej 6; 62-051 Łęczyca (teren oczyszczalni ścieków) celem podpisania umowy.</w:t>
      </w:r>
    </w:p>
    <w:p w14:paraId="00665B5C" w14:textId="77777777" w:rsidR="001C1925" w:rsidRDefault="001C1925" w:rsidP="00E420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24524">
        <w:rPr>
          <w:rFonts w:ascii="Arial" w:hAnsi="Arial" w:cs="Arial"/>
        </w:rPr>
        <w:t>okumenty i zgłoszenie można wysłać na skrzynkę mailową</w:t>
      </w:r>
      <w:r>
        <w:rPr>
          <w:rFonts w:ascii="Arial" w:hAnsi="Arial" w:cs="Arial"/>
        </w:rPr>
        <w:t xml:space="preserve"> </w:t>
      </w:r>
      <w:r w:rsidRPr="00810E3F">
        <w:rPr>
          <w:rFonts w:ascii="Arial" w:hAnsi="Arial" w:cs="Arial"/>
          <w:b/>
        </w:rPr>
        <w:t>bok@pukkomorniki.pl</w:t>
      </w:r>
      <w:r w:rsidRPr="00C24524">
        <w:rPr>
          <w:rFonts w:ascii="Arial" w:hAnsi="Arial" w:cs="Arial"/>
        </w:rPr>
        <w:t xml:space="preserve"> – z dopiskiem </w:t>
      </w:r>
      <w:r w:rsidRPr="000B5EBA">
        <w:rPr>
          <w:rFonts w:ascii="Arial" w:hAnsi="Arial" w:cs="Arial"/>
          <w:b/>
        </w:rPr>
        <w:t>„DOBROWOLNE ZGŁOSZENIE WŁĄCZENIA WODA/KANALIZACJA”</w:t>
      </w:r>
    </w:p>
    <w:p w14:paraId="71CB7F02" w14:textId="77777777" w:rsidR="001C1925" w:rsidRPr="00E4200A" w:rsidRDefault="001C1925" w:rsidP="00E4200A">
      <w:pPr>
        <w:spacing w:line="360" w:lineRule="auto"/>
        <w:ind w:left="709" w:firstLine="709"/>
        <w:jc w:val="both"/>
        <w:rPr>
          <w:rFonts w:ascii="Arial" w:hAnsi="Arial" w:cs="Arial"/>
          <w:b/>
          <w:bCs/>
          <w:u w:val="single"/>
        </w:rPr>
      </w:pPr>
      <w:r w:rsidRPr="00E4200A">
        <w:rPr>
          <w:rFonts w:ascii="Arial" w:hAnsi="Arial" w:cs="Arial"/>
          <w:b/>
          <w:bCs/>
          <w:u w:val="single"/>
        </w:rPr>
        <w:t>WAŻNE!!! W zgłoszeniu mailowym proszę nie wysyłać skanu dowodu osobistego.</w:t>
      </w:r>
    </w:p>
    <w:p w14:paraId="26D45E79" w14:textId="77777777" w:rsidR="001C1925" w:rsidRDefault="001C1925" w:rsidP="00E4200A">
      <w:pPr>
        <w:spacing w:line="360" w:lineRule="auto"/>
        <w:jc w:val="both"/>
        <w:rPr>
          <w:rFonts w:ascii="Arial" w:hAnsi="Arial" w:cs="Arial"/>
        </w:rPr>
      </w:pPr>
    </w:p>
    <w:p w14:paraId="3C391BA7" w14:textId="6106C494" w:rsidR="001C1925" w:rsidRPr="00C24524" w:rsidRDefault="001C1925" w:rsidP="00E4200A">
      <w:pPr>
        <w:spacing w:line="360" w:lineRule="auto"/>
        <w:jc w:val="both"/>
        <w:rPr>
          <w:rFonts w:ascii="Arial" w:hAnsi="Arial" w:cs="Arial"/>
        </w:rPr>
      </w:pPr>
      <w:r w:rsidRPr="00C24524">
        <w:rPr>
          <w:rFonts w:ascii="Arial" w:hAnsi="Arial" w:cs="Arial"/>
        </w:rPr>
        <w:t>J</w:t>
      </w:r>
      <w:r>
        <w:rPr>
          <w:rFonts w:ascii="Arial" w:hAnsi="Arial" w:cs="Arial"/>
        </w:rPr>
        <w:t>eżeli nie ma</w:t>
      </w:r>
      <w:r w:rsidR="00E4200A">
        <w:rPr>
          <w:rFonts w:ascii="Arial" w:hAnsi="Arial" w:cs="Arial"/>
        </w:rPr>
        <w:t>ją Państwo protokołu</w:t>
      </w:r>
      <w:r>
        <w:rPr>
          <w:rFonts w:ascii="Arial" w:hAnsi="Arial" w:cs="Arial"/>
        </w:rPr>
        <w:t xml:space="preserve"> odbioru, prosimy o </w:t>
      </w:r>
      <w:r w:rsidRPr="00C24524">
        <w:rPr>
          <w:rFonts w:ascii="Arial" w:hAnsi="Arial" w:cs="Arial"/>
        </w:rPr>
        <w:t>kontakt z naszym Inspektorem Nadzoru w celu umówienia wizyty i spisania protokołu odbioru p</w:t>
      </w:r>
      <w:r>
        <w:rPr>
          <w:rFonts w:ascii="Arial" w:hAnsi="Arial" w:cs="Arial"/>
        </w:rPr>
        <w:t>od numerem telefonu 603-580-396</w:t>
      </w:r>
      <w:r w:rsidRPr="00C24524">
        <w:rPr>
          <w:rFonts w:ascii="Arial" w:hAnsi="Arial" w:cs="Arial"/>
        </w:rPr>
        <w:t>.</w:t>
      </w:r>
    </w:p>
    <w:p w14:paraId="75E6AB62" w14:textId="77777777" w:rsidR="001C1925" w:rsidRPr="00C24524" w:rsidRDefault="001C1925" w:rsidP="00E4200A">
      <w:pPr>
        <w:spacing w:line="360" w:lineRule="auto"/>
        <w:jc w:val="both"/>
        <w:rPr>
          <w:rFonts w:ascii="Arial" w:hAnsi="Arial" w:cs="Arial"/>
        </w:rPr>
      </w:pPr>
      <w:r w:rsidRPr="00C24524">
        <w:rPr>
          <w:rFonts w:ascii="Arial" w:hAnsi="Arial" w:cs="Arial"/>
        </w:rPr>
        <w:t xml:space="preserve">Dokumenty jakie należy posiadać w dniu wizyty: </w:t>
      </w:r>
    </w:p>
    <w:p w14:paraId="2D49C703" w14:textId="77777777" w:rsidR="001C1925" w:rsidRPr="00C24524" w:rsidRDefault="001C1925" w:rsidP="00E4200A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24524">
        <w:rPr>
          <w:rFonts w:ascii="Arial" w:hAnsi="Arial" w:cs="Arial"/>
        </w:rPr>
        <w:t>o</w:t>
      </w:r>
      <w:r>
        <w:rPr>
          <w:rFonts w:ascii="Arial" w:hAnsi="Arial" w:cs="Arial"/>
        </w:rPr>
        <w:t>kument potwierdzający wykonanie i</w:t>
      </w:r>
      <w:r w:rsidRPr="00C24524">
        <w:rPr>
          <w:rFonts w:ascii="Arial" w:hAnsi="Arial" w:cs="Arial"/>
        </w:rPr>
        <w:t xml:space="preserve"> zakup materiału na wykonane przyłącze,</w:t>
      </w:r>
    </w:p>
    <w:p w14:paraId="02649409" w14:textId="26B3EDEF" w:rsidR="001C1925" w:rsidRPr="00C24524" w:rsidRDefault="001C1925" w:rsidP="00E4200A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jc w:val="both"/>
        <w:rPr>
          <w:rFonts w:ascii="Arial" w:hAnsi="Arial" w:cs="Arial"/>
        </w:rPr>
      </w:pPr>
      <w:r w:rsidRPr="00C24524">
        <w:rPr>
          <w:rFonts w:ascii="Arial" w:hAnsi="Arial" w:cs="Arial"/>
        </w:rPr>
        <w:t>kolejnym krokiem będzie spisanie umowy na usługi wodnokanalizacyjne wniosek do pobrania ze strony www.pukkomorniki.pl zakładka FORMULARZE/WNIOSKI Wniosek również można pobrać i wypełnić na miejscu przy podpisaniu umowy w biurze przy ul. Poznańskiej 6; 62-051 Łęczyca (teren oczyszczalni ścieków)</w:t>
      </w:r>
      <w:r w:rsidR="00E4200A">
        <w:rPr>
          <w:rFonts w:ascii="Arial" w:hAnsi="Arial" w:cs="Arial"/>
        </w:rPr>
        <w:t>.</w:t>
      </w:r>
    </w:p>
    <w:p w14:paraId="678FDDDB" w14:textId="77777777" w:rsidR="001C1925" w:rsidRPr="00E4200A" w:rsidRDefault="001C1925" w:rsidP="00E4200A">
      <w:pPr>
        <w:jc w:val="both"/>
        <w:rPr>
          <w:rFonts w:ascii="Arial" w:hAnsi="Arial" w:cs="Arial"/>
          <w:b/>
          <w:bCs/>
        </w:rPr>
      </w:pPr>
    </w:p>
    <w:p w14:paraId="153F0A6F" w14:textId="1332BC79" w:rsidR="008E2272" w:rsidRPr="00E4200A" w:rsidRDefault="001C1925" w:rsidP="00E4200A">
      <w:pPr>
        <w:spacing w:line="360" w:lineRule="auto"/>
        <w:jc w:val="center"/>
        <w:rPr>
          <w:b/>
          <w:bCs/>
        </w:rPr>
      </w:pPr>
      <w:r w:rsidRPr="00E4200A">
        <w:rPr>
          <w:rFonts w:ascii="Arial" w:hAnsi="Arial" w:cs="Arial"/>
          <w:b/>
          <w:bCs/>
          <w:u w:val="single"/>
        </w:rPr>
        <w:t>Opłaty jakie będzie trzeba uiścić to kwota za zużytą wodę i/lub ścieki zgodnie z zainstalowanymi i odebranymi wodomierzami na</w:t>
      </w:r>
      <w:r w:rsidR="00E4200A">
        <w:rPr>
          <w:rFonts w:ascii="Arial" w:hAnsi="Arial" w:cs="Arial"/>
          <w:b/>
          <w:bCs/>
          <w:u w:val="single"/>
        </w:rPr>
        <w:t xml:space="preserve"> Państwa</w:t>
      </w:r>
      <w:r w:rsidRPr="00E4200A">
        <w:rPr>
          <w:rFonts w:ascii="Arial" w:hAnsi="Arial" w:cs="Arial"/>
          <w:b/>
          <w:bCs/>
          <w:u w:val="single"/>
        </w:rPr>
        <w:t xml:space="preserve"> adresie</w:t>
      </w:r>
      <w:r w:rsidR="001659C8" w:rsidRPr="00E4200A">
        <w:rPr>
          <w:rFonts w:ascii="Arial" w:hAnsi="Arial" w:cs="Arial"/>
          <w:b/>
          <w:bCs/>
          <w:u w:val="single"/>
        </w:rPr>
        <w:t>,</w:t>
      </w:r>
      <w:r w:rsidRPr="00E4200A">
        <w:rPr>
          <w:rFonts w:ascii="Arial" w:hAnsi="Arial" w:cs="Arial"/>
          <w:b/>
          <w:bCs/>
          <w:u w:val="single"/>
        </w:rPr>
        <w:t xml:space="preserve"> którego dotyczy sprawa</w:t>
      </w:r>
      <w:r w:rsidR="00E4200A" w:rsidRPr="00E4200A">
        <w:rPr>
          <w:rFonts w:ascii="Arial" w:hAnsi="Arial" w:cs="Arial"/>
          <w:b/>
          <w:bCs/>
          <w:u w:val="single"/>
        </w:rPr>
        <w:t>.</w:t>
      </w:r>
    </w:p>
    <w:sectPr w:rsidR="008E2272" w:rsidRPr="00E4200A" w:rsidSect="006A2985">
      <w:headerReference w:type="default" r:id="rId9"/>
      <w:footerReference w:type="default" r:id="rId10"/>
      <w:pgSz w:w="16839" w:h="23814" w:code="8"/>
      <w:pgMar w:top="2694" w:right="2238" w:bottom="1985" w:left="1701" w:header="426" w:footer="4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59824" w14:textId="77777777" w:rsidR="00836743" w:rsidRDefault="00836743">
      <w:r>
        <w:separator/>
      </w:r>
    </w:p>
  </w:endnote>
  <w:endnote w:type="continuationSeparator" w:id="0">
    <w:p w14:paraId="7DD34021" w14:textId="77777777" w:rsidR="00836743" w:rsidRDefault="0083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5C65" w14:textId="77777777" w:rsidR="00D36134" w:rsidRDefault="00456B1D">
    <w:pPr>
      <w:pStyle w:val="Stopka"/>
      <w:rPr>
        <w:b/>
        <w:bCs/>
        <w:sz w:val="18"/>
        <w:szCs w:val="18"/>
      </w:rPr>
    </w:pPr>
    <w:r>
      <w:rPr>
        <w:b/>
        <w:bCs/>
        <w:sz w:val="18"/>
        <w:szCs w:val="18"/>
      </w:rPr>
      <w:t>Przedsiębiorstwo Usług Komunalnych Komorniki Sp. z o.o.</w:t>
    </w:r>
  </w:p>
  <w:p w14:paraId="378E829B" w14:textId="77777777" w:rsidR="00D36134" w:rsidRDefault="00456B1D">
    <w:pPr>
      <w:pStyle w:val="Stopka"/>
      <w:rPr>
        <w:sz w:val="18"/>
        <w:szCs w:val="18"/>
      </w:rPr>
    </w:pPr>
    <w:r>
      <w:rPr>
        <w:sz w:val="18"/>
        <w:szCs w:val="18"/>
      </w:rPr>
      <w:t>62-052 Komorniki ul. Zakładowa 1</w:t>
    </w:r>
  </w:p>
  <w:p w14:paraId="71354E25" w14:textId="77777777" w:rsidR="00D36134" w:rsidRPr="00C53F12" w:rsidRDefault="00456B1D">
    <w:pPr>
      <w:pStyle w:val="Stopka"/>
      <w:rPr>
        <w:b/>
      </w:rPr>
    </w:pPr>
    <w:r w:rsidRPr="00C53F12">
      <w:rPr>
        <w:b/>
      </w:rPr>
      <w:t>tel./fax 61 8934415, tel. 61 8934416, e-mail: biuro@pukkomorniki.pl</w:t>
    </w:r>
  </w:p>
  <w:p w14:paraId="2503D97A" w14:textId="77777777" w:rsidR="00D36134" w:rsidRDefault="00456B1D">
    <w:pPr>
      <w:pStyle w:val="Stopka"/>
      <w:rPr>
        <w:sz w:val="18"/>
        <w:szCs w:val="18"/>
      </w:rPr>
    </w:pPr>
    <w:r>
      <w:rPr>
        <w:sz w:val="18"/>
        <w:szCs w:val="18"/>
      </w:rPr>
      <w:t>REGON 634593160, NIP 7772781219, KRS 0000215678</w:t>
    </w:r>
  </w:p>
  <w:p w14:paraId="1FBAF6DD" w14:textId="77777777" w:rsidR="00D36134" w:rsidRDefault="00456B1D">
    <w:pPr>
      <w:pStyle w:val="Stopka"/>
    </w:pPr>
    <w:r>
      <w:rPr>
        <w:sz w:val="18"/>
        <w:szCs w:val="18"/>
      </w:rPr>
      <w:t>Sąd Rejonowy w Poznaniu VIII Wydział Go</w:t>
    </w:r>
    <w:r w:rsidR="00806EE9">
      <w:rPr>
        <w:sz w:val="18"/>
        <w:szCs w:val="18"/>
      </w:rPr>
      <w:t>spodarczy , kapitał zakładowy 35</w:t>
    </w:r>
    <w:r>
      <w:rPr>
        <w:sz w:val="18"/>
        <w:szCs w:val="18"/>
      </w:rPr>
      <w:t> </w:t>
    </w:r>
    <w:r w:rsidR="00806EE9">
      <w:rPr>
        <w:sz w:val="18"/>
        <w:szCs w:val="18"/>
      </w:rPr>
      <w:t>03</w:t>
    </w:r>
    <w:r>
      <w:rPr>
        <w:sz w:val="18"/>
        <w:szCs w:val="18"/>
      </w:rPr>
      <w:t>2 000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9BF0B" w14:textId="77777777" w:rsidR="00836743" w:rsidRDefault="00836743">
      <w:r>
        <w:separator/>
      </w:r>
    </w:p>
  </w:footnote>
  <w:footnote w:type="continuationSeparator" w:id="0">
    <w:p w14:paraId="574AE8AA" w14:textId="77777777" w:rsidR="00836743" w:rsidRDefault="0083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8895" w14:textId="77777777" w:rsidR="00D36134" w:rsidRPr="007F1AFD" w:rsidRDefault="00456B1D" w:rsidP="007F1AFD">
    <w:pPr>
      <w:pStyle w:val="Nagwek"/>
      <w:spacing w:before="0" w:after="480"/>
      <w:jc w:val="center"/>
      <w:rPr>
        <w:b/>
        <w:sz w:val="44"/>
        <w:szCs w:val="44"/>
      </w:rPr>
    </w:pPr>
    <w:r w:rsidRPr="007F1AFD">
      <w:rPr>
        <w:b/>
        <w:noProof/>
        <w:sz w:val="44"/>
        <w:szCs w:val="44"/>
      </w:rPr>
      <w:drawing>
        <wp:anchor distT="152400" distB="152400" distL="152400" distR="152400" simplePos="0" relativeHeight="251658240" behindDoc="1" locked="0" layoutInCell="1" allowOverlap="1" wp14:anchorId="1B85D698" wp14:editId="788638B1">
          <wp:simplePos x="0" y="0"/>
          <wp:positionH relativeFrom="page">
            <wp:posOffset>394335</wp:posOffset>
          </wp:positionH>
          <wp:positionV relativeFrom="page">
            <wp:posOffset>516890</wp:posOffset>
          </wp:positionV>
          <wp:extent cx="1523365" cy="828040"/>
          <wp:effectExtent l="0" t="0" r="0" b="0"/>
          <wp:wrapNone/>
          <wp:docPr id="5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365" cy="8280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7F1AFD">
      <w:rPr>
        <w:b/>
        <w:sz w:val="44"/>
        <w:szCs w:val="44"/>
      </w:rPr>
      <w:t>Przedsiębiorstwo Usług Komunalnych</w:t>
    </w:r>
  </w:p>
  <w:p w14:paraId="5575A52D" w14:textId="77777777" w:rsidR="00D36134" w:rsidRPr="007F1AFD" w:rsidRDefault="00456B1D" w:rsidP="007F1AFD">
    <w:pPr>
      <w:pStyle w:val="Nagwek"/>
      <w:spacing w:before="0" w:after="0"/>
      <w:jc w:val="center"/>
      <w:rPr>
        <w:b/>
        <w:sz w:val="44"/>
        <w:szCs w:val="44"/>
      </w:rPr>
    </w:pPr>
    <w:r w:rsidRPr="007F1AFD">
      <w:rPr>
        <w:b/>
        <w:sz w:val="44"/>
        <w:szCs w:val="44"/>
      </w:rPr>
      <w:t>Komorniki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61180"/>
    <w:multiLevelType w:val="hybridMultilevel"/>
    <w:tmpl w:val="13784D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7A42D7"/>
    <w:multiLevelType w:val="multilevel"/>
    <w:tmpl w:val="C34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B228A"/>
    <w:multiLevelType w:val="hybridMultilevel"/>
    <w:tmpl w:val="9244E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721226"/>
    <w:multiLevelType w:val="hybridMultilevel"/>
    <w:tmpl w:val="DD38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334E1"/>
    <w:multiLevelType w:val="hybridMultilevel"/>
    <w:tmpl w:val="2E4205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714F79"/>
    <w:multiLevelType w:val="hybridMultilevel"/>
    <w:tmpl w:val="69BEF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00937"/>
    <w:multiLevelType w:val="multilevel"/>
    <w:tmpl w:val="51E8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75834"/>
    <w:multiLevelType w:val="hybridMultilevel"/>
    <w:tmpl w:val="05060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90158">
    <w:abstractNumId w:val="1"/>
  </w:num>
  <w:num w:numId="2" w16cid:durableId="1882862412">
    <w:abstractNumId w:val="5"/>
  </w:num>
  <w:num w:numId="3" w16cid:durableId="1541045799">
    <w:abstractNumId w:val="4"/>
  </w:num>
  <w:num w:numId="4" w16cid:durableId="441648687">
    <w:abstractNumId w:val="0"/>
  </w:num>
  <w:num w:numId="5" w16cid:durableId="2093121336">
    <w:abstractNumId w:val="2"/>
  </w:num>
  <w:num w:numId="6" w16cid:durableId="553393753">
    <w:abstractNumId w:val="6"/>
  </w:num>
  <w:num w:numId="7" w16cid:durableId="662440826">
    <w:abstractNumId w:val="3"/>
  </w:num>
  <w:num w:numId="8" w16cid:durableId="398673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34"/>
    <w:rsid w:val="00003FA5"/>
    <w:rsid w:val="000A2383"/>
    <w:rsid w:val="000B5C32"/>
    <w:rsid w:val="000B5EBA"/>
    <w:rsid w:val="000D6345"/>
    <w:rsid w:val="000E30C6"/>
    <w:rsid w:val="000F6251"/>
    <w:rsid w:val="00140326"/>
    <w:rsid w:val="001659C8"/>
    <w:rsid w:val="00182128"/>
    <w:rsid w:val="001A075A"/>
    <w:rsid w:val="001A3E6C"/>
    <w:rsid w:val="001A7750"/>
    <w:rsid w:val="001B4536"/>
    <w:rsid w:val="001B7A0E"/>
    <w:rsid w:val="001C1925"/>
    <w:rsid w:val="001E59F3"/>
    <w:rsid w:val="001F3AB6"/>
    <w:rsid w:val="00236AFD"/>
    <w:rsid w:val="00240BD7"/>
    <w:rsid w:val="00260F84"/>
    <w:rsid w:val="00262BB7"/>
    <w:rsid w:val="002A5688"/>
    <w:rsid w:val="002B4106"/>
    <w:rsid w:val="002D2C76"/>
    <w:rsid w:val="002E2111"/>
    <w:rsid w:val="002E501B"/>
    <w:rsid w:val="002F40F6"/>
    <w:rsid w:val="00303F85"/>
    <w:rsid w:val="003447D5"/>
    <w:rsid w:val="00355CBB"/>
    <w:rsid w:val="00360301"/>
    <w:rsid w:val="00380A98"/>
    <w:rsid w:val="003A36B1"/>
    <w:rsid w:val="003A4C6E"/>
    <w:rsid w:val="003E71A3"/>
    <w:rsid w:val="003F1F2A"/>
    <w:rsid w:val="0041560A"/>
    <w:rsid w:val="00415ECD"/>
    <w:rsid w:val="00422C5C"/>
    <w:rsid w:val="004305B8"/>
    <w:rsid w:val="0043782F"/>
    <w:rsid w:val="00446C09"/>
    <w:rsid w:val="00447AA8"/>
    <w:rsid w:val="00455CD4"/>
    <w:rsid w:val="00456B1D"/>
    <w:rsid w:val="00485634"/>
    <w:rsid w:val="0049564A"/>
    <w:rsid w:val="004B1200"/>
    <w:rsid w:val="004B4933"/>
    <w:rsid w:val="004F5B75"/>
    <w:rsid w:val="00500FCE"/>
    <w:rsid w:val="00522336"/>
    <w:rsid w:val="005932B3"/>
    <w:rsid w:val="00596CA7"/>
    <w:rsid w:val="005F17DF"/>
    <w:rsid w:val="005F2BA7"/>
    <w:rsid w:val="00613695"/>
    <w:rsid w:val="00623E41"/>
    <w:rsid w:val="00633ACA"/>
    <w:rsid w:val="0063565A"/>
    <w:rsid w:val="0067677A"/>
    <w:rsid w:val="006775AC"/>
    <w:rsid w:val="006A2985"/>
    <w:rsid w:val="006B7B30"/>
    <w:rsid w:val="006C6694"/>
    <w:rsid w:val="00716C79"/>
    <w:rsid w:val="00726BE2"/>
    <w:rsid w:val="007334A5"/>
    <w:rsid w:val="00744387"/>
    <w:rsid w:val="0076303F"/>
    <w:rsid w:val="00793475"/>
    <w:rsid w:val="007F1AFD"/>
    <w:rsid w:val="00806EE9"/>
    <w:rsid w:val="00836743"/>
    <w:rsid w:val="008443E0"/>
    <w:rsid w:val="00861782"/>
    <w:rsid w:val="008A7E62"/>
    <w:rsid w:val="008B4B9A"/>
    <w:rsid w:val="008C074C"/>
    <w:rsid w:val="008C6DAA"/>
    <w:rsid w:val="008D3739"/>
    <w:rsid w:val="008D4F2E"/>
    <w:rsid w:val="008D5776"/>
    <w:rsid w:val="008D5AA7"/>
    <w:rsid w:val="008E2272"/>
    <w:rsid w:val="008F74BE"/>
    <w:rsid w:val="00925736"/>
    <w:rsid w:val="00944B60"/>
    <w:rsid w:val="00946F4F"/>
    <w:rsid w:val="00982357"/>
    <w:rsid w:val="00992390"/>
    <w:rsid w:val="009A2A9D"/>
    <w:rsid w:val="00A21E1E"/>
    <w:rsid w:val="00A307EA"/>
    <w:rsid w:val="00A4790B"/>
    <w:rsid w:val="00A9517A"/>
    <w:rsid w:val="00AA2B30"/>
    <w:rsid w:val="00AC210C"/>
    <w:rsid w:val="00AD7D8C"/>
    <w:rsid w:val="00B00DC9"/>
    <w:rsid w:val="00B3221B"/>
    <w:rsid w:val="00B3371F"/>
    <w:rsid w:val="00B51ED1"/>
    <w:rsid w:val="00B57E0D"/>
    <w:rsid w:val="00B57F14"/>
    <w:rsid w:val="00B64D95"/>
    <w:rsid w:val="00BA3558"/>
    <w:rsid w:val="00BA4769"/>
    <w:rsid w:val="00BB5314"/>
    <w:rsid w:val="00BC4E5A"/>
    <w:rsid w:val="00BD298A"/>
    <w:rsid w:val="00BE4FFE"/>
    <w:rsid w:val="00BE69A5"/>
    <w:rsid w:val="00BF0B36"/>
    <w:rsid w:val="00C12BAA"/>
    <w:rsid w:val="00C42B82"/>
    <w:rsid w:val="00C53F12"/>
    <w:rsid w:val="00C654C9"/>
    <w:rsid w:val="00C8478F"/>
    <w:rsid w:val="00CA20E1"/>
    <w:rsid w:val="00CE1B96"/>
    <w:rsid w:val="00D15BD3"/>
    <w:rsid w:val="00D36134"/>
    <w:rsid w:val="00D451EF"/>
    <w:rsid w:val="00D7588D"/>
    <w:rsid w:val="00D87993"/>
    <w:rsid w:val="00D9102F"/>
    <w:rsid w:val="00DD1BAD"/>
    <w:rsid w:val="00DF522C"/>
    <w:rsid w:val="00E22008"/>
    <w:rsid w:val="00E328D5"/>
    <w:rsid w:val="00E4200A"/>
    <w:rsid w:val="00E91E28"/>
    <w:rsid w:val="00EB3FEA"/>
    <w:rsid w:val="00EC1FF8"/>
    <w:rsid w:val="00EC3906"/>
    <w:rsid w:val="00EC466E"/>
    <w:rsid w:val="00ED1DE5"/>
    <w:rsid w:val="00EE19E7"/>
    <w:rsid w:val="00F03B18"/>
    <w:rsid w:val="00F537E0"/>
    <w:rsid w:val="00FB3F55"/>
    <w:rsid w:val="00FC5908"/>
    <w:rsid w:val="00FD7281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07AC8"/>
  <w15:docId w15:val="{DAAB54C3-D12F-45D2-9603-B5B32278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 w:after="120"/>
      <w:jc w:val="both"/>
    </w:pPr>
    <w:rPr>
      <w:rFonts w:ascii="Arial" w:hAnsi="Arial" w:cs="Arial Unicode MS"/>
      <w:color w:val="000000"/>
      <w:kern w:val="3"/>
      <w:sz w:val="28"/>
      <w:szCs w:val="28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  <w:jc w:val="both"/>
    </w:pPr>
    <w:rPr>
      <w:rFonts w:cs="Arial Unicode MS"/>
      <w:color w:val="000000"/>
      <w:kern w:val="3"/>
      <w:sz w:val="24"/>
      <w:szCs w:val="24"/>
      <w:u w:color="000000"/>
    </w:rPr>
  </w:style>
  <w:style w:type="character" w:styleId="Pogrubienie">
    <w:name w:val="Strong"/>
    <w:aliases w:val="Normalny + Arial,11 pt"/>
    <w:uiPriority w:val="22"/>
    <w:qFormat/>
    <w:rsid w:val="001B7A0E"/>
    <w:rPr>
      <w:b/>
      <w:bCs/>
    </w:rPr>
  </w:style>
  <w:style w:type="paragraph" w:customStyle="1" w:styleId="NormalnyArial">
    <w:name w:val="Normalny+Arial"/>
    <w:basedOn w:val="Tekstpodstawowy"/>
    <w:uiPriority w:val="99"/>
    <w:rsid w:val="001B7A0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/>
      <w:ind w:left="4248"/>
      <w:jc w:val="both"/>
    </w:pPr>
    <w:rPr>
      <w:rFonts w:ascii="Arial" w:hAnsi="Arial" w:cs="Arial"/>
      <w:b/>
      <w:color w:val="auto"/>
      <w:kern w:val="0"/>
      <w:sz w:val="22"/>
      <w:szCs w:val="22"/>
      <w:bdr w:val="none" w:sz="0" w:space="0" w:color="auto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7A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7A0E"/>
    <w:rPr>
      <w:rFonts w:eastAsia="Times New Roman"/>
      <w:color w:val="000000"/>
      <w:kern w:val="3"/>
      <w:sz w:val="24"/>
      <w:szCs w:val="24"/>
      <w:u w:color="000000"/>
    </w:rPr>
  </w:style>
  <w:style w:type="paragraph" w:customStyle="1" w:styleId="standard">
    <w:name w:val="standard"/>
    <w:basedOn w:val="Normalny"/>
    <w:rsid w:val="00B3221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color w:val="auto"/>
      <w:kern w:val="0"/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2F40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11"/>
    <w:rPr>
      <w:rFonts w:ascii="Segoe UI" w:eastAsia="Times New Roman" w:hAnsi="Segoe UI" w:cs="Segoe UI"/>
      <w:color w:val="000000"/>
      <w:kern w:val="3"/>
      <w:sz w:val="18"/>
      <w:szCs w:val="18"/>
      <w:u w:color="000000"/>
    </w:rPr>
  </w:style>
  <w:style w:type="table" w:styleId="Tabela-Siatka">
    <w:name w:val="Table Grid"/>
    <w:basedOn w:val="Standardowy"/>
    <w:uiPriority w:val="39"/>
    <w:rsid w:val="001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85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10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2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42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2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34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9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1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6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0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0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2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3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5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12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5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09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51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88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0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11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0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6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8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8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8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70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01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77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5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96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1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2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71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4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2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4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61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603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43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9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4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4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9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57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84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5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4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66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37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9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32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956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4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0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7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36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6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66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22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00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49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50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1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37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5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9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5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2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4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81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2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1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16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60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78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792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733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42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15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55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6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4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88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14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4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2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42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3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18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18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639F-0421-4A5D-AA1D-8FA52CD4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Paulina Pniewska</cp:lastModifiedBy>
  <cp:revision>2</cp:revision>
  <cp:lastPrinted>2022-07-18T09:35:00Z</cp:lastPrinted>
  <dcterms:created xsi:type="dcterms:W3CDTF">2024-09-18T09:51:00Z</dcterms:created>
  <dcterms:modified xsi:type="dcterms:W3CDTF">2024-09-18T09:51:00Z</dcterms:modified>
</cp:coreProperties>
</file>