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2F5E" w14:textId="58D0F709" w:rsidR="00D23618" w:rsidRDefault="00A87978" w:rsidP="00D23618">
      <w:pPr>
        <w:spacing w:after="0" w:line="238" w:lineRule="auto"/>
        <w:ind w:left="3018" w:right="2953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UCHWAŁA </w:t>
      </w:r>
      <w:r w:rsidRPr="00D23618">
        <w:rPr>
          <w:rFonts w:ascii="Times New Roman" w:eastAsia="Times New Roman" w:hAnsi="Times New Roman" w:cs="Times New Roman"/>
          <w:b/>
          <w:color w:val="EE0000"/>
        </w:rPr>
        <w:t>NR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="00403A94">
        <w:rPr>
          <w:rFonts w:ascii="Times New Roman" w:eastAsia="Times New Roman" w:hAnsi="Times New Roman" w:cs="Times New Roman"/>
          <w:b/>
        </w:rPr>
        <w:t>…/…./2026</w:t>
      </w:r>
    </w:p>
    <w:p w14:paraId="61D9A22D" w14:textId="74AB08CD" w:rsidR="0065776A" w:rsidRDefault="00A87978" w:rsidP="00D23618">
      <w:pPr>
        <w:spacing w:after="0" w:line="360" w:lineRule="auto"/>
        <w:ind w:left="3018" w:right="295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RADY GMINY </w:t>
      </w:r>
      <w:r w:rsidR="00D23618">
        <w:rPr>
          <w:rFonts w:ascii="Times New Roman" w:eastAsia="Times New Roman" w:hAnsi="Times New Roman" w:cs="Times New Roman"/>
          <w:b/>
        </w:rPr>
        <w:t>KOMORNIKI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752F75EE" w14:textId="7E7515D8" w:rsidR="0065776A" w:rsidRDefault="00A87978">
      <w:pPr>
        <w:spacing w:after="261"/>
        <w:jc w:val="center"/>
      </w:pPr>
      <w:r w:rsidRPr="00D23618">
        <w:rPr>
          <w:rFonts w:ascii="Times New Roman" w:eastAsia="Times New Roman" w:hAnsi="Times New Roman" w:cs="Times New Roman"/>
          <w:color w:val="EE0000"/>
        </w:rPr>
        <w:t xml:space="preserve">z dnia  </w:t>
      </w:r>
      <w:r>
        <w:rPr>
          <w:rFonts w:ascii="Times New Roman" w:eastAsia="Times New Roman" w:hAnsi="Times New Roman" w:cs="Times New Roman"/>
        </w:rPr>
        <w:t>202</w:t>
      </w:r>
      <w:r w:rsidR="00D23618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8CC26A5" w14:textId="2B2DB368" w:rsidR="0065776A" w:rsidRDefault="00A87978">
      <w:pPr>
        <w:spacing w:after="477" w:line="238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w sprawie utworzenia Młodzieżowej Rady Gminy </w:t>
      </w:r>
      <w:r w:rsidR="00A365C2">
        <w:rPr>
          <w:rFonts w:ascii="Times New Roman" w:eastAsia="Times New Roman" w:hAnsi="Times New Roman" w:cs="Times New Roman"/>
          <w:b/>
        </w:rPr>
        <w:t>Komorniki</w:t>
      </w:r>
      <w:r>
        <w:rPr>
          <w:rFonts w:ascii="Times New Roman" w:eastAsia="Times New Roman" w:hAnsi="Times New Roman" w:cs="Times New Roman"/>
          <w:b/>
        </w:rPr>
        <w:t xml:space="preserve"> i nadania jej statutu</w:t>
      </w:r>
      <w:r>
        <w:rPr>
          <w:rFonts w:ascii="Times New Roman" w:eastAsia="Times New Roman" w:hAnsi="Times New Roman" w:cs="Times New Roman"/>
        </w:rPr>
        <w:t xml:space="preserve"> </w:t>
      </w:r>
    </w:p>
    <w:p w14:paraId="0AF35319" w14:textId="7BD73F0C" w:rsidR="0065776A" w:rsidRDefault="00A87978">
      <w:pPr>
        <w:spacing w:after="109" w:line="249" w:lineRule="auto"/>
        <w:ind w:firstLine="227"/>
        <w:jc w:val="both"/>
      </w:pPr>
      <w:r>
        <w:rPr>
          <w:rFonts w:ascii="Times New Roman" w:eastAsia="Times New Roman" w:hAnsi="Times New Roman" w:cs="Times New Roman"/>
        </w:rPr>
        <w:t>Na podstawie art. 5b ust. 10 ustawy z dnia 8 marca 1990 r. o samorządzie gminnym (</w:t>
      </w:r>
      <w:r w:rsidR="00403A94">
        <w:rPr>
          <w:rFonts w:ascii="Times New Roman" w:eastAsia="Times New Roman" w:hAnsi="Times New Roman" w:cs="Times New Roman"/>
        </w:rPr>
        <w:t xml:space="preserve">tj. </w:t>
      </w:r>
      <w:r>
        <w:rPr>
          <w:rFonts w:ascii="Times New Roman" w:eastAsia="Times New Roman" w:hAnsi="Times New Roman" w:cs="Times New Roman"/>
        </w:rPr>
        <w:t>Dz. U. z 202</w:t>
      </w:r>
      <w:r w:rsidR="00403A9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r. poz. </w:t>
      </w:r>
      <w:r w:rsidR="00403A94">
        <w:rPr>
          <w:rFonts w:ascii="Times New Roman" w:eastAsia="Times New Roman" w:hAnsi="Times New Roman" w:cs="Times New Roman"/>
        </w:rPr>
        <w:t>1153 ze zm.</w:t>
      </w:r>
      <w:r>
        <w:rPr>
          <w:rFonts w:ascii="Times New Roman" w:eastAsia="Times New Roman" w:hAnsi="Times New Roman" w:cs="Times New Roman"/>
        </w:rPr>
        <w:t xml:space="preserve">) uchwala się, co następuje: </w:t>
      </w:r>
    </w:p>
    <w:p w14:paraId="33C7A0AD" w14:textId="7E649809" w:rsidR="0065776A" w:rsidRDefault="00A87978">
      <w:pPr>
        <w:spacing w:after="109" w:line="249" w:lineRule="auto"/>
        <w:ind w:left="33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Tworzy się Młodzieżową Radę Gminy </w:t>
      </w:r>
      <w:r w:rsidR="00D23618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0C6BE857" w14:textId="520EFC36" w:rsidR="0065776A" w:rsidRDefault="00A87978">
      <w:pPr>
        <w:spacing w:after="109" w:line="249" w:lineRule="auto"/>
        <w:ind w:left="335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 xml:space="preserve">Nadaje się Statut Młodzieżowej Radzie Gminy </w:t>
      </w:r>
      <w:r w:rsidR="00D23618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 stanowiący załącznik do uchwały. </w:t>
      </w:r>
    </w:p>
    <w:p w14:paraId="6E0EF680" w14:textId="45533845" w:rsidR="0065776A" w:rsidRDefault="00A87978">
      <w:pPr>
        <w:spacing w:after="109" w:line="249" w:lineRule="auto"/>
        <w:ind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</w:t>
      </w:r>
      <w:r w:rsidR="00403A94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Uchwała wchodzi w życie po upływie 14 dni od dnia ogłoszenia w Dzienniku Urzędowym Województwa Wielkopolskiego. </w:t>
      </w:r>
    </w:p>
    <w:p w14:paraId="4F1385E2" w14:textId="77777777" w:rsidR="0065776A" w:rsidRDefault="00A87978">
      <w:pPr>
        <w:spacing w:after="129"/>
        <w:ind w:left="340"/>
      </w:pPr>
      <w:r>
        <w:rPr>
          <w:rFonts w:ascii="Times New Roman" w:eastAsia="Times New Roman" w:hAnsi="Times New Roman" w:cs="Times New Roman"/>
        </w:rPr>
        <w:t xml:space="preserve"> </w:t>
      </w:r>
    </w:p>
    <w:p w14:paraId="3B0412D5" w14:textId="77777777" w:rsidR="0065776A" w:rsidRDefault="00A87978">
      <w:pPr>
        <w:spacing w:after="554"/>
      </w:pPr>
      <w:r>
        <w:rPr>
          <w:rFonts w:ascii="Times New Roman" w:eastAsia="Times New Roman" w:hAnsi="Times New Roman" w:cs="Times New Roman"/>
        </w:rPr>
        <w:t xml:space="preserve">   </w:t>
      </w:r>
    </w:p>
    <w:p w14:paraId="26534627" w14:textId="77777777" w:rsidR="0065776A" w:rsidRDefault="00A87978">
      <w:pPr>
        <w:spacing w:after="0"/>
        <w:ind w:right="1153"/>
        <w:jc w:val="right"/>
      </w:pPr>
      <w:r>
        <w:rPr>
          <w:rFonts w:ascii="Times New Roman" w:eastAsia="Times New Roman" w:hAnsi="Times New Roman" w:cs="Times New Roman"/>
        </w:rPr>
        <w:t xml:space="preserve">Przewodniczący Rady Gminy </w:t>
      </w:r>
    </w:p>
    <w:p w14:paraId="63B718AA" w14:textId="6B97692C" w:rsidR="0065776A" w:rsidRDefault="006234A8">
      <w:pPr>
        <w:spacing w:after="10" w:line="249" w:lineRule="auto"/>
        <w:ind w:left="6909" w:hanging="10"/>
        <w:jc w:val="both"/>
      </w:pPr>
      <w:r>
        <w:rPr>
          <w:rFonts w:ascii="Times New Roman" w:eastAsia="Times New Roman" w:hAnsi="Times New Roman" w:cs="Times New Roman"/>
        </w:rPr>
        <w:t>Komorniki</w:t>
      </w:r>
      <w:r w:rsidR="00A87978">
        <w:rPr>
          <w:rFonts w:ascii="Times New Roman" w:eastAsia="Times New Roman" w:hAnsi="Times New Roman" w:cs="Times New Roman"/>
        </w:rPr>
        <w:t xml:space="preserve"> </w:t>
      </w:r>
    </w:p>
    <w:p w14:paraId="023A0B14" w14:textId="77777777" w:rsidR="0065776A" w:rsidRDefault="00A87978">
      <w:pPr>
        <w:spacing w:after="0"/>
        <w:ind w:left="498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07C79F2A" w14:textId="77777777" w:rsidR="0065776A" w:rsidRDefault="00A87978">
      <w:pPr>
        <w:spacing w:after="0"/>
        <w:ind w:left="498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1031B7C6" w14:textId="57A9C333" w:rsidR="0065776A" w:rsidRDefault="006234A8">
      <w:pPr>
        <w:spacing w:after="538"/>
        <w:ind w:left="6504"/>
      </w:pPr>
      <w:r>
        <w:rPr>
          <w:rFonts w:ascii="Times New Roman" w:eastAsia="Times New Roman" w:hAnsi="Times New Roman" w:cs="Times New Roman"/>
          <w:b/>
        </w:rPr>
        <w:t>Marek Kubiak</w:t>
      </w:r>
      <w:r w:rsidR="00A87978">
        <w:rPr>
          <w:rFonts w:ascii="Times New Roman" w:eastAsia="Times New Roman" w:hAnsi="Times New Roman" w:cs="Times New Roman"/>
        </w:rPr>
        <w:t xml:space="preserve"> </w:t>
      </w:r>
    </w:p>
    <w:p w14:paraId="5E63E329" w14:textId="77777777" w:rsidR="0065776A" w:rsidRDefault="00A8797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3A13BE4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78A3AAB6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52FC27BF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0C4F2652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1DE88A7D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3F3EC7D1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05063546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741EB593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09859803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65DA9026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775DAFE0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58BF6EA7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2BBA29FF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69172D8E" w14:textId="77777777" w:rsidR="006234A8" w:rsidRDefault="006234A8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72F70636" w14:textId="77777777" w:rsidR="00403A94" w:rsidRDefault="00403A94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2CA7C8D2" w14:textId="77777777" w:rsidR="00403A94" w:rsidRDefault="00403A94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301E2AD0" w14:textId="77777777" w:rsidR="00403A94" w:rsidRDefault="00403A94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665522E8" w14:textId="77777777" w:rsidR="00403A94" w:rsidRDefault="00403A94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5BB29C62" w14:textId="77777777" w:rsidR="008F491C" w:rsidRDefault="008F491C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</w:p>
    <w:p w14:paraId="27AC849D" w14:textId="6BEC2CAB" w:rsidR="008F491C" w:rsidRDefault="008F491C">
      <w:pPr>
        <w:spacing w:after="0" w:line="357" w:lineRule="auto"/>
        <w:ind w:left="4775" w:right="281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A87978">
        <w:rPr>
          <w:rFonts w:ascii="Times New Roman" w:eastAsia="Times New Roman" w:hAnsi="Times New Roman" w:cs="Times New Roman"/>
        </w:rPr>
        <w:t xml:space="preserve">Załącznik Nr 1 do uchwały </w:t>
      </w:r>
      <w:r w:rsidR="00A87978" w:rsidRPr="008F491C">
        <w:rPr>
          <w:rFonts w:ascii="Times New Roman" w:eastAsia="Times New Roman" w:hAnsi="Times New Roman" w:cs="Times New Roman"/>
          <w:color w:val="EE0000"/>
        </w:rPr>
        <w:t>Nr</w:t>
      </w:r>
      <w:r w:rsidR="00A87978">
        <w:rPr>
          <w:rFonts w:ascii="Times New Roman" w:eastAsia="Times New Roman" w:hAnsi="Times New Roman" w:cs="Times New Roman"/>
        </w:rPr>
        <w:t xml:space="preserve">  </w:t>
      </w:r>
    </w:p>
    <w:p w14:paraId="390E8E59" w14:textId="5E7A992D" w:rsidR="0065776A" w:rsidRDefault="008F491C">
      <w:pPr>
        <w:spacing w:after="0" w:line="357" w:lineRule="auto"/>
        <w:ind w:left="4775" w:right="281" w:hanging="10"/>
        <w:jc w:val="both"/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A87978">
        <w:rPr>
          <w:rFonts w:ascii="Times New Roman" w:eastAsia="Times New Roman" w:hAnsi="Times New Roman" w:cs="Times New Roman"/>
        </w:rPr>
        <w:t xml:space="preserve">Rady Gminy </w:t>
      </w:r>
      <w:r>
        <w:rPr>
          <w:rFonts w:ascii="Times New Roman" w:eastAsia="Times New Roman" w:hAnsi="Times New Roman" w:cs="Times New Roman"/>
        </w:rPr>
        <w:t>Komorniki</w:t>
      </w:r>
      <w:r w:rsidR="00A87978">
        <w:rPr>
          <w:rFonts w:ascii="Times New Roman" w:eastAsia="Times New Roman" w:hAnsi="Times New Roman" w:cs="Times New Roman"/>
        </w:rPr>
        <w:t xml:space="preserve"> </w:t>
      </w:r>
    </w:p>
    <w:p w14:paraId="7E77C472" w14:textId="32E51181" w:rsidR="0065776A" w:rsidRDefault="008F491C">
      <w:pPr>
        <w:spacing w:after="228"/>
        <w:ind w:left="1900"/>
        <w:jc w:val="center"/>
      </w:pPr>
      <w:r>
        <w:rPr>
          <w:rFonts w:ascii="Times New Roman" w:eastAsia="Times New Roman" w:hAnsi="Times New Roman" w:cs="Times New Roman"/>
          <w:color w:val="EE0000"/>
        </w:rPr>
        <w:tab/>
      </w:r>
      <w:r>
        <w:rPr>
          <w:rFonts w:ascii="Times New Roman" w:eastAsia="Times New Roman" w:hAnsi="Times New Roman" w:cs="Times New Roman"/>
          <w:color w:val="EE0000"/>
        </w:rPr>
        <w:tab/>
      </w:r>
      <w:r w:rsidR="00A87978" w:rsidRPr="008F491C">
        <w:rPr>
          <w:rFonts w:ascii="Times New Roman" w:eastAsia="Times New Roman" w:hAnsi="Times New Roman" w:cs="Times New Roman"/>
          <w:color w:val="EE0000"/>
        </w:rPr>
        <w:t xml:space="preserve">z dnia  </w:t>
      </w:r>
      <w:r w:rsidR="00A87978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 w:rsidR="00A87978">
        <w:rPr>
          <w:rFonts w:ascii="Times New Roman" w:eastAsia="Times New Roman" w:hAnsi="Times New Roman" w:cs="Times New Roman"/>
        </w:rPr>
        <w:t xml:space="preserve"> r. </w:t>
      </w:r>
    </w:p>
    <w:p w14:paraId="53B83AA1" w14:textId="59B60886" w:rsidR="0065776A" w:rsidRDefault="00A87978">
      <w:pPr>
        <w:spacing w:after="469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Statut Młodzieżowej Rady Gminy </w:t>
      </w:r>
      <w:r w:rsidR="008F491C">
        <w:rPr>
          <w:rFonts w:ascii="Times New Roman" w:eastAsia="Times New Roman" w:hAnsi="Times New Roman" w:cs="Times New Roman"/>
          <w:b/>
        </w:rPr>
        <w:t>Komorniki</w:t>
      </w:r>
      <w:r>
        <w:rPr>
          <w:rFonts w:ascii="Times New Roman" w:eastAsia="Times New Roman" w:hAnsi="Times New Roman" w:cs="Times New Roman"/>
        </w:rPr>
        <w:t xml:space="preserve"> </w:t>
      </w:r>
    </w:p>
    <w:p w14:paraId="5DAE1E02" w14:textId="77777777" w:rsidR="0065776A" w:rsidRDefault="00A8797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Rozdział 1.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BC225AA" w14:textId="77777777" w:rsidR="0065776A" w:rsidRDefault="00A87978">
      <w:pPr>
        <w:pStyle w:val="Nagwek1"/>
      </w:pPr>
      <w:r>
        <w:t>Postanowienia ogólne</w:t>
      </w:r>
      <w:r>
        <w:rPr>
          <w:b w:val="0"/>
        </w:rPr>
        <w:t xml:space="preserve"> </w:t>
      </w:r>
    </w:p>
    <w:p w14:paraId="622BDD06" w14:textId="068AADDD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1. </w:t>
      </w:r>
      <w:r>
        <w:rPr>
          <w:rFonts w:ascii="Times New Roman" w:eastAsia="Times New Roman" w:hAnsi="Times New Roman" w:cs="Times New Roman"/>
        </w:rPr>
        <w:t xml:space="preserve">1. Młodzieżowa Rada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 jest organem konsultacyjnym, doradczym i inicjatywnym, wyrażającym stanowisko w imieniu młodzieży będącej mieszkańcami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7CB092B" w14:textId="32A5CFE8" w:rsidR="0065776A" w:rsidRDefault="00A87978">
      <w:pPr>
        <w:numPr>
          <w:ilvl w:val="0"/>
          <w:numId w:val="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Rada działa w celu wspierania i upowszechniania idei samorządowej wśród młodzieży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32B963B" w14:textId="01058991" w:rsidR="0065776A" w:rsidRDefault="00A87978">
      <w:pPr>
        <w:numPr>
          <w:ilvl w:val="0"/>
          <w:numId w:val="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Rada działa na rzecz poszerzenia udziału młodzieży w życiu społecznym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4A2F2695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2. </w:t>
      </w:r>
      <w:r>
        <w:rPr>
          <w:rFonts w:ascii="Times New Roman" w:eastAsia="Times New Roman" w:hAnsi="Times New Roman" w:cs="Times New Roman"/>
        </w:rPr>
        <w:t xml:space="preserve">Ilekroć w statucie jest mowa o: </w:t>
      </w:r>
    </w:p>
    <w:p w14:paraId="0DE7F11B" w14:textId="3A5782CC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Radzie - należy przez to rozumieć Młodzieżową Radę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16195D85" w14:textId="5A6A5DB9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przewodniczącym - należy przez to rozumieć przewodniczącego Młodzieżowej Rady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66258072" w14:textId="2ED78161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wiceprzewodniczącym - należy przez to rozumieć wiceprzewodniczącego Młodzieżowej Rady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47BD7A0B" w14:textId="20624A1F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sekretarzu - należy przez to rozumieć sekretarza Młodzieżowej Rady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4AFFCFA9" w14:textId="71FAE577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prezydium - należy przez to rozumieć prezydium Młodzieżowej Rady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52CE742A" w14:textId="67B17F8D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opiekunie - należy przez to rozumieć opiekuna Młodzieżowej Rady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554B4D11" w14:textId="4F609E2A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wyborach - należy przez to rozumieć wybory członków Młodzieżowej Rady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44D86EE6" w14:textId="02048BDB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kandydacie - należy przez to rozumieć kandydata na członka Młodzieżowej Rady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3E2352B5" w14:textId="77777777" w:rsidR="0065776A" w:rsidRDefault="00A87978">
      <w:pPr>
        <w:numPr>
          <w:ilvl w:val="0"/>
          <w:numId w:val="3"/>
        </w:numPr>
        <w:spacing w:after="10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gminnej komisji - należy przez to rozumieć Gminną Komisję Wyborczą, o której mowa w rozdziale </w:t>
      </w:r>
    </w:p>
    <w:p w14:paraId="6C28CBD5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</w:rPr>
        <w:t xml:space="preserve">7 statutu; </w:t>
      </w:r>
    </w:p>
    <w:p w14:paraId="7420A1A9" w14:textId="77777777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obwodowej komisji - należy przez to rozumieć Obwodowe Komisje Wyborcze, o których mowa w rozdziale 7 statutu; </w:t>
      </w:r>
    </w:p>
    <w:p w14:paraId="22E6D731" w14:textId="35B21679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statucie - należy przez to rozumieć statut Młodzieżowej Rady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0CDA43F4" w14:textId="0F6C5580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gminie - należy przez to rozumieć </w:t>
      </w:r>
      <w:r w:rsidR="00403A94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 xml:space="preserve">minę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2C6D9041" w14:textId="57FA0067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radzie gminy - należy przez to rozumieć Radę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0243D254" w14:textId="2BD8A7B6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wójcie - należy przez to rozumieć Wójta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; </w:t>
      </w:r>
    </w:p>
    <w:p w14:paraId="7EE88347" w14:textId="42D7FA4E" w:rsidR="0065776A" w:rsidRDefault="00A87978">
      <w:pPr>
        <w:numPr>
          <w:ilvl w:val="0"/>
          <w:numId w:val="3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urzędzie - należy przez to rozumieć Urząd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90145CA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3. </w:t>
      </w:r>
      <w:r>
        <w:rPr>
          <w:rFonts w:ascii="Times New Roman" w:eastAsia="Times New Roman" w:hAnsi="Times New Roman" w:cs="Times New Roman"/>
        </w:rPr>
        <w:t xml:space="preserve">1. Rada liczy </w:t>
      </w:r>
      <w:r w:rsidRPr="008F491C">
        <w:rPr>
          <w:rFonts w:ascii="Times New Roman" w:eastAsia="Times New Roman" w:hAnsi="Times New Roman" w:cs="Times New Roman"/>
          <w:color w:val="EE0000"/>
        </w:rPr>
        <w:t xml:space="preserve">od 13 do 17 </w:t>
      </w:r>
      <w:r>
        <w:rPr>
          <w:rFonts w:ascii="Times New Roman" w:eastAsia="Times New Roman" w:hAnsi="Times New Roman" w:cs="Times New Roman"/>
        </w:rPr>
        <w:t xml:space="preserve">członków i jest reprezentacją młodzieży zamieszkałej na terenie gminy. </w:t>
      </w:r>
    </w:p>
    <w:p w14:paraId="00DF1EB1" w14:textId="77777777" w:rsidR="0065776A" w:rsidRDefault="00A87978">
      <w:pPr>
        <w:numPr>
          <w:ilvl w:val="1"/>
          <w:numId w:val="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Kadencja Rady trwa dwa lata licząc od dnia ogłoszenia wyników wyborów. </w:t>
      </w:r>
    </w:p>
    <w:p w14:paraId="0AA92AA5" w14:textId="577416D7" w:rsidR="0065776A" w:rsidRDefault="00A87978">
      <w:pPr>
        <w:numPr>
          <w:ilvl w:val="1"/>
          <w:numId w:val="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Siedzibą Rady jest miejscowość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6D5B437" w14:textId="77777777" w:rsidR="0065776A" w:rsidRDefault="00A87978">
      <w:pPr>
        <w:numPr>
          <w:ilvl w:val="1"/>
          <w:numId w:val="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Sesje Rady odbywają się w miejscu uzgodnionym z opiekunem. </w:t>
      </w:r>
    </w:p>
    <w:p w14:paraId="1F6F70C5" w14:textId="77777777" w:rsidR="0065776A" w:rsidRDefault="00A87978">
      <w:pPr>
        <w:numPr>
          <w:ilvl w:val="1"/>
          <w:numId w:val="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Środki finansowe na zapewnienie warunków administracyjnych i organizacyjnych niezbędnych do funkcjonowania Rady pochodzą z budżetu gminy. </w:t>
      </w:r>
    </w:p>
    <w:p w14:paraId="1145FC0A" w14:textId="77777777" w:rsidR="0065776A" w:rsidRDefault="00A8797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Rozdział 2.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4E2CBE2" w14:textId="77777777" w:rsidR="0065776A" w:rsidRDefault="00A87978">
      <w:pPr>
        <w:spacing w:after="98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Członkowie Rady</w:t>
      </w:r>
      <w:r>
        <w:rPr>
          <w:rFonts w:ascii="Times New Roman" w:eastAsia="Times New Roman" w:hAnsi="Times New Roman" w:cs="Times New Roman"/>
        </w:rPr>
        <w:t xml:space="preserve"> </w:t>
      </w:r>
    </w:p>
    <w:p w14:paraId="4BB480CB" w14:textId="6F7D93A4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4. </w:t>
      </w:r>
      <w:r>
        <w:rPr>
          <w:rFonts w:ascii="Times New Roman" w:eastAsia="Times New Roman" w:hAnsi="Times New Roman" w:cs="Times New Roman"/>
        </w:rPr>
        <w:t>1. Członek Rady może wykonywać swoje czynności po złożeniu, na pierwszej sesji Rady, uroczystego ślubowania o następującej treści: "Uroczyście ślubuję obowiązki w Młodzieżowej Radzie Gminy</w:t>
      </w:r>
      <w:r w:rsidR="008F491C">
        <w:rPr>
          <w:rFonts w:ascii="Times New Roman" w:eastAsia="Times New Roman" w:hAnsi="Times New Roman" w:cs="Times New Roman"/>
        </w:rPr>
        <w:t xml:space="preserve"> Komorniki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lastRenderedPageBreak/>
        <w:t xml:space="preserve">sprawować godnie, rzetelnie i uczciwie, mając na względzie dobro reprezentowanej młodzieży oraz pomyślny rozwój gminy </w:t>
      </w:r>
      <w:r w:rsidR="008F491C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.". </w:t>
      </w:r>
    </w:p>
    <w:p w14:paraId="66BDCC40" w14:textId="77777777" w:rsidR="0065776A" w:rsidRDefault="00A87978">
      <w:pPr>
        <w:numPr>
          <w:ilvl w:val="1"/>
          <w:numId w:val="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Po odczytaniu treści ślubowania, wywołani kolejno członkowie Rady wypowiadają słowo "Ślubuję.". Do treści ślubowania mogą być dodane słowa "Tak mi dopomóż Bóg.". </w:t>
      </w:r>
    </w:p>
    <w:p w14:paraId="1A51B1A8" w14:textId="77777777" w:rsidR="0065776A" w:rsidRDefault="00A87978">
      <w:pPr>
        <w:numPr>
          <w:ilvl w:val="1"/>
          <w:numId w:val="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Członkowie Rady, którzy nie byli obecni na pierwszej sesji lub ich praca w Radzie rozpoczęła się w trakcie kadencji Rady, składają ślubowanie na pierwszej sesji, na której są obecni. </w:t>
      </w:r>
    </w:p>
    <w:p w14:paraId="4B193DEA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5. </w:t>
      </w:r>
      <w:r>
        <w:rPr>
          <w:rFonts w:ascii="Times New Roman" w:eastAsia="Times New Roman" w:hAnsi="Times New Roman" w:cs="Times New Roman"/>
        </w:rPr>
        <w:t xml:space="preserve">1. Członek Rady ma obowiązek przestrzegania statutu i uchwał Rady, uczestniczenia w pracach Rady oraz powiadomienia o zmianie swojego miejsca zamieszkania przewodniczącego. </w:t>
      </w:r>
    </w:p>
    <w:p w14:paraId="22692994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</w:rPr>
        <w:t xml:space="preserve">2. Członkowie Rady pracują społecznie i za pełnienie swojej funkcji nie pobierają diet. </w:t>
      </w:r>
    </w:p>
    <w:p w14:paraId="376CD800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6. </w:t>
      </w:r>
      <w:r>
        <w:rPr>
          <w:rFonts w:ascii="Times New Roman" w:eastAsia="Times New Roman" w:hAnsi="Times New Roman" w:cs="Times New Roman"/>
        </w:rPr>
        <w:t xml:space="preserve">Mandat członka Rady wygasa w przypadku: </w:t>
      </w:r>
    </w:p>
    <w:p w14:paraId="65A74B8B" w14:textId="77777777" w:rsidR="0065776A" w:rsidRDefault="00A87978">
      <w:pPr>
        <w:numPr>
          <w:ilvl w:val="0"/>
          <w:numId w:val="6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pisemnego zrzeczenia się mandatu; </w:t>
      </w:r>
    </w:p>
    <w:p w14:paraId="5E0A01A4" w14:textId="77777777" w:rsidR="0065776A" w:rsidRDefault="00A87978">
      <w:pPr>
        <w:numPr>
          <w:ilvl w:val="0"/>
          <w:numId w:val="6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zmiany miejsca zamieszkania poza teren gminy; </w:t>
      </w:r>
    </w:p>
    <w:p w14:paraId="758C55F4" w14:textId="77777777" w:rsidR="008F491C" w:rsidRPr="008F491C" w:rsidRDefault="00A87978">
      <w:pPr>
        <w:numPr>
          <w:ilvl w:val="0"/>
          <w:numId w:val="6"/>
        </w:numPr>
        <w:spacing w:after="0" w:line="351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uzyskania mandatu radnego gminy; </w:t>
      </w:r>
    </w:p>
    <w:p w14:paraId="40EDCADE" w14:textId="4B85286F" w:rsidR="0065776A" w:rsidRDefault="00A87978">
      <w:pPr>
        <w:numPr>
          <w:ilvl w:val="0"/>
          <w:numId w:val="6"/>
        </w:numPr>
        <w:spacing w:after="0" w:line="351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śmierci. </w:t>
      </w:r>
    </w:p>
    <w:p w14:paraId="7D8C7BC3" w14:textId="6AA00ED8" w:rsidR="0065776A" w:rsidRDefault="00A87978" w:rsidP="00B96F36">
      <w:pPr>
        <w:spacing w:after="111" w:line="250" w:lineRule="auto"/>
        <w:ind w:left="113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7. </w:t>
      </w:r>
      <w:r>
        <w:rPr>
          <w:rFonts w:ascii="Times New Roman" w:eastAsia="Times New Roman" w:hAnsi="Times New Roman" w:cs="Times New Roman"/>
        </w:rPr>
        <w:t xml:space="preserve">1. Członek Rady, który nie wywiązuje się ze swoich obowiązków i nie przestrzega statutu może zostać odwołany. </w:t>
      </w:r>
    </w:p>
    <w:p w14:paraId="1174F53C" w14:textId="77777777" w:rsidR="0065776A" w:rsidRDefault="00A87978" w:rsidP="00B96F36">
      <w:pPr>
        <w:numPr>
          <w:ilvl w:val="1"/>
          <w:numId w:val="7"/>
        </w:numPr>
        <w:spacing w:after="111" w:line="250" w:lineRule="auto"/>
        <w:ind w:left="1191" w:hanging="340"/>
        <w:jc w:val="both"/>
      </w:pPr>
      <w:r>
        <w:rPr>
          <w:rFonts w:ascii="Times New Roman" w:eastAsia="Times New Roman" w:hAnsi="Times New Roman" w:cs="Times New Roman"/>
        </w:rPr>
        <w:t xml:space="preserve">Członka Rady odwołuje Rada na wniosek przewodniczącego, prezydium lub 1/4 wybranego składu Rady. </w:t>
      </w:r>
    </w:p>
    <w:p w14:paraId="4EF0A8FB" w14:textId="77777777" w:rsidR="0065776A" w:rsidRDefault="00A87978" w:rsidP="00B96F36">
      <w:pPr>
        <w:numPr>
          <w:ilvl w:val="1"/>
          <w:numId w:val="7"/>
        </w:numPr>
        <w:spacing w:after="111" w:line="250" w:lineRule="auto"/>
        <w:ind w:left="1191" w:hanging="340"/>
        <w:jc w:val="both"/>
      </w:pPr>
      <w:r>
        <w:rPr>
          <w:rFonts w:ascii="Times New Roman" w:eastAsia="Times New Roman" w:hAnsi="Times New Roman" w:cs="Times New Roman"/>
        </w:rPr>
        <w:t xml:space="preserve">Rada stwierdza odwołanie członka Rady w formie uchwały, w głosowaniu jawnym bezwzględną większością głosów wybranego składu Rady. </w:t>
      </w:r>
    </w:p>
    <w:p w14:paraId="018F8924" w14:textId="77777777" w:rsidR="0065776A" w:rsidRDefault="00A8797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Rozdział 3.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A8CE964" w14:textId="77777777" w:rsidR="0065776A" w:rsidRDefault="00A87978">
      <w:pPr>
        <w:pStyle w:val="Nagwek1"/>
      </w:pPr>
      <w:r>
        <w:t>Organizacja wewnętrzna Rady</w:t>
      </w:r>
      <w:r>
        <w:rPr>
          <w:b w:val="0"/>
        </w:rPr>
        <w:t xml:space="preserve"> </w:t>
      </w:r>
    </w:p>
    <w:p w14:paraId="0AE28DD4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8. </w:t>
      </w:r>
      <w:r>
        <w:rPr>
          <w:rFonts w:ascii="Times New Roman" w:eastAsia="Times New Roman" w:hAnsi="Times New Roman" w:cs="Times New Roman"/>
        </w:rPr>
        <w:t xml:space="preserve">1. Rada powołuje prezydium, w skład którego wchodzą: przewodniczący, wiceprzewodniczący oraz sekretarz. </w:t>
      </w:r>
    </w:p>
    <w:p w14:paraId="3067BDA2" w14:textId="77777777" w:rsidR="0065776A" w:rsidRDefault="00A87978">
      <w:pPr>
        <w:numPr>
          <w:ilvl w:val="0"/>
          <w:numId w:val="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Rada wybiera ze swego grona przewodniczącego, od jednego do trzech wiceprzewodniczących oraz sekretarza bezwzględną większością głosów w obecności co najmniej połowy wybranego składu Rady, w głosowaniu tajnym. W tym celu powołuje spośród członków Rady komisję skrutacyjną. </w:t>
      </w:r>
    </w:p>
    <w:p w14:paraId="16E2AB7F" w14:textId="77777777" w:rsidR="0065776A" w:rsidRDefault="00A87978">
      <w:pPr>
        <w:numPr>
          <w:ilvl w:val="0"/>
          <w:numId w:val="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Odwołanie członka prezydium następuje na wniosek co najmniej 1/4 wybranego składu Rady, w trybie określonym w ust. 2. </w:t>
      </w:r>
    </w:p>
    <w:p w14:paraId="10D9F118" w14:textId="77777777" w:rsidR="0065776A" w:rsidRDefault="00A87978">
      <w:pPr>
        <w:numPr>
          <w:ilvl w:val="0"/>
          <w:numId w:val="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Wniosek o odwołanie członka prezydium rozpatruje Rada na sesji zwołanej nie później niż sześćdziesiąt dni od dnia złożenia wniosku. </w:t>
      </w:r>
    </w:p>
    <w:p w14:paraId="1402E3EA" w14:textId="77777777" w:rsidR="0065776A" w:rsidRDefault="00A87978">
      <w:pPr>
        <w:numPr>
          <w:ilvl w:val="0"/>
          <w:numId w:val="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Jeżeli wniosek o odwołanie członka lub członków prezydium nie uzyskał wymaganej większości głosów, kolejny wniosek o odwołanie może być zgłoszony nie wcześniej niż po upływie sześciu miesięcy od poprzedniego głosowania. </w:t>
      </w:r>
    </w:p>
    <w:p w14:paraId="4DEE3257" w14:textId="77777777" w:rsidR="0065776A" w:rsidRDefault="00A87978">
      <w:pPr>
        <w:numPr>
          <w:ilvl w:val="0"/>
          <w:numId w:val="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Przed końcem kadencji Rady prezydium przedstawia Radzie sprawozdanie z działalności za okres kadencji. </w:t>
      </w:r>
    </w:p>
    <w:p w14:paraId="460E257F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9. </w:t>
      </w:r>
      <w:r>
        <w:rPr>
          <w:rFonts w:ascii="Times New Roman" w:eastAsia="Times New Roman" w:hAnsi="Times New Roman" w:cs="Times New Roman"/>
        </w:rPr>
        <w:t xml:space="preserve">Do kompetencji przewodniczącego należy: </w:t>
      </w:r>
    </w:p>
    <w:p w14:paraId="27C15693" w14:textId="77777777" w:rsidR="0065776A" w:rsidRDefault="00A87978">
      <w:pPr>
        <w:numPr>
          <w:ilvl w:val="0"/>
          <w:numId w:val="9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kierowanie bieżącymi sprawami Rady oraz organizowanie pracy prezydium; </w:t>
      </w:r>
    </w:p>
    <w:p w14:paraId="3F230C49" w14:textId="77777777" w:rsidR="0065776A" w:rsidRDefault="00A87978">
      <w:pPr>
        <w:numPr>
          <w:ilvl w:val="0"/>
          <w:numId w:val="9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zwoływanie sesji Rady, przygotowywanie porządku obrad, przewodniczenie obradom; </w:t>
      </w:r>
    </w:p>
    <w:p w14:paraId="259AF0E9" w14:textId="77777777" w:rsidR="005259F4" w:rsidRPr="005259F4" w:rsidRDefault="00A87978">
      <w:pPr>
        <w:numPr>
          <w:ilvl w:val="0"/>
          <w:numId w:val="9"/>
        </w:numPr>
        <w:spacing w:after="0" w:line="351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składanie Radzie sprawozdań z działalności między sesjami; </w:t>
      </w:r>
    </w:p>
    <w:p w14:paraId="3E9B1FEA" w14:textId="5D38A127" w:rsidR="0065776A" w:rsidRDefault="00A87978">
      <w:pPr>
        <w:numPr>
          <w:ilvl w:val="0"/>
          <w:numId w:val="9"/>
        </w:numPr>
        <w:spacing w:after="0" w:line="351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reprezentowanie Rady na zewnątrz. </w:t>
      </w:r>
    </w:p>
    <w:p w14:paraId="60243437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10. </w:t>
      </w:r>
      <w:r>
        <w:rPr>
          <w:rFonts w:ascii="Times New Roman" w:eastAsia="Times New Roman" w:hAnsi="Times New Roman" w:cs="Times New Roman"/>
        </w:rPr>
        <w:t xml:space="preserve">W przypadku nieobecności przewodniczącego jego kompetencje i zadania przejmuje wiceprzewodniczący. </w:t>
      </w:r>
    </w:p>
    <w:p w14:paraId="67F40482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11. </w:t>
      </w:r>
      <w:r>
        <w:rPr>
          <w:rFonts w:ascii="Times New Roman" w:eastAsia="Times New Roman" w:hAnsi="Times New Roman" w:cs="Times New Roman"/>
        </w:rPr>
        <w:t xml:space="preserve">Do kompetencji sekretarza należy: </w:t>
      </w:r>
    </w:p>
    <w:p w14:paraId="175DE9F6" w14:textId="77777777" w:rsidR="0065776A" w:rsidRDefault="00A87978">
      <w:pPr>
        <w:numPr>
          <w:ilvl w:val="0"/>
          <w:numId w:val="10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prowadzenie dokumentacji Rady; </w:t>
      </w:r>
    </w:p>
    <w:p w14:paraId="08E54A14" w14:textId="77777777" w:rsidR="0065776A" w:rsidRDefault="00A87978">
      <w:pPr>
        <w:numPr>
          <w:ilvl w:val="0"/>
          <w:numId w:val="10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zapewnienie sprawnego funkcjonowania Rady; </w:t>
      </w:r>
    </w:p>
    <w:p w14:paraId="5F578E39" w14:textId="77777777" w:rsidR="0065776A" w:rsidRDefault="00A87978">
      <w:pPr>
        <w:numPr>
          <w:ilvl w:val="0"/>
          <w:numId w:val="10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sporządzanie protokołów z sesji Rady i posiedzeń prezydium. </w:t>
      </w:r>
    </w:p>
    <w:p w14:paraId="3CF7F9F2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12. </w:t>
      </w:r>
      <w:r>
        <w:rPr>
          <w:rFonts w:ascii="Times New Roman" w:eastAsia="Times New Roman" w:hAnsi="Times New Roman" w:cs="Times New Roman"/>
        </w:rPr>
        <w:t xml:space="preserve">1. Rada może powoływać ze swego grona zespoły problemowe, których celem jest wykonywanie zadań wynikających z uchwały Rady. </w:t>
      </w:r>
    </w:p>
    <w:p w14:paraId="103C9F92" w14:textId="77777777" w:rsidR="0065776A" w:rsidRDefault="00A87978">
      <w:pPr>
        <w:numPr>
          <w:ilvl w:val="1"/>
          <w:numId w:val="11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Skład osobowy zespołu problemowego, zakres jego działania i czas funkcjonowania określa uchwała Rady. </w:t>
      </w:r>
    </w:p>
    <w:p w14:paraId="00C251AD" w14:textId="77777777" w:rsidR="0065776A" w:rsidRDefault="00A87978">
      <w:pPr>
        <w:numPr>
          <w:ilvl w:val="1"/>
          <w:numId w:val="11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Zespół na pierwszym posiedzeniu wybiera ze swego grona przewodniczącego zespołu. </w:t>
      </w:r>
    </w:p>
    <w:p w14:paraId="39C3FEB7" w14:textId="77777777" w:rsidR="0065776A" w:rsidRDefault="00A87978">
      <w:pPr>
        <w:numPr>
          <w:ilvl w:val="1"/>
          <w:numId w:val="11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Zespół ulega rozwiązaniu z chwilą osiągnięcia celu, w jakim został powołany, chyba że uchwała Rady stanowi inaczej. </w:t>
      </w:r>
    </w:p>
    <w:p w14:paraId="2F0F740C" w14:textId="77777777" w:rsidR="0065776A" w:rsidRDefault="00A87978">
      <w:pPr>
        <w:numPr>
          <w:ilvl w:val="1"/>
          <w:numId w:val="11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Zespół po zakończeniu pracy składa Radzie sprawozdanie ze swojej działalności. </w:t>
      </w:r>
    </w:p>
    <w:p w14:paraId="7EE3ACD3" w14:textId="77777777" w:rsidR="0065776A" w:rsidRDefault="00A87978">
      <w:pPr>
        <w:spacing w:after="10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13. </w:t>
      </w:r>
      <w:r>
        <w:rPr>
          <w:rFonts w:ascii="Times New Roman" w:eastAsia="Times New Roman" w:hAnsi="Times New Roman" w:cs="Times New Roman"/>
        </w:rPr>
        <w:t xml:space="preserve">Rada, do realizacji swoich zadań może angażować osoby spoza jej składu na zasadzie dobrowolności. </w:t>
      </w:r>
    </w:p>
    <w:p w14:paraId="7F6A0AE4" w14:textId="77777777" w:rsidR="0065776A" w:rsidRDefault="00A87978">
      <w:pPr>
        <w:spacing w:after="1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Osoby takie nie mają prawa udziału w głosowaniach Rady. </w:t>
      </w:r>
    </w:p>
    <w:p w14:paraId="2230D0EE" w14:textId="77777777" w:rsidR="0065776A" w:rsidRDefault="00A8797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Rozdział 4.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CBF6EE" w14:textId="77777777" w:rsidR="0065776A" w:rsidRDefault="00A87978">
      <w:pPr>
        <w:pStyle w:val="Nagwek1"/>
      </w:pPr>
      <w:r>
        <w:t>Sesje Rady</w:t>
      </w:r>
      <w:r>
        <w:rPr>
          <w:b w:val="0"/>
        </w:rPr>
        <w:t xml:space="preserve"> </w:t>
      </w:r>
      <w:r>
        <w:t xml:space="preserve">Postanowienia ogólne </w:t>
      </w:r>
    </w:p>
    <w:p w14:paraId="3CCCD257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14. </w:t>
      </w:r>
      <w:r>
        <w:rPr>
          <w:rFonts w:ascii="Times New Roman" w:eastAsia="Times New Roman" w:hAnsi="Times New Roman" w:cs="Times New Roman"/>
        </w:rPr>
        <w:t xml:space="preserve">1. Rada obraduje na sesjach zwoływanych przez przewodniczącego nie rzadziej niż raz na kwartał. </w:t>
      </w:r>
    </w:p>
    <w:p w14:paraId="18AE3132" w14:textId="77777777" w:rsidR="0065776A" w:rsidRDefault="00A87978">
      <w:pPr>
        <w:numPr>
          <w:ilvl w:val="0"/>
          <w:numId w:val="1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Pierwszą sesję nowo wybranej Rady zwołuje i prowadzi przewodniczący ustępującej kadencji. Sesja ta zwoływana jest w ciągu trzydziestu dni od dnia ogłoszenia wyników wyborów. </w:t>
      </w:r>
    </w:p>
    <w:p w14:paraId="6DA1F99E" w14:textId="77777777" w:rsidR="0065776A" w:rsidRDefault="00A87978">
      <w:pPr>
        <w:numPr>
          <w:ilvl w:val="0"/>
          <w:numId w:val="1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Jeżeli zwołanie sesji przez przewodniczącego ustępującej kadencji nie jest możliwe, pierwszą sesję zwołuje przewodniczący rady gminy, który prowadzi ją do czasu wyboru nowego przewodniczącego. </w:t>
      </w:r>
    </w:p>
    <w:p w14:paraId="79F213E9" w14:textId="77777777" w:rsidR="0065776A" w:rsidRDefault="00A87978">
      <w:pPr>
        <w:numPr>
          <w:ilvl w:val="0"/>
          <w:numId w:val="1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Kolejne sesje Rady organizuje i zwołuje przewodniczący, w porozumieniu z opiekunem, o którym mowa w § 21 statutu, ustalając porządek obrad, miejsce, dzień i godzinę posiedzenia. </w:t>
      </w:r>
    </w:p>
    <w:p w14:paraId="56F2D90A" w14:textId="77777777" w:rsidR="0065776A" w:rsidRDefault="00A87978">
      <w:pPr>
        <w:pStyle w:val="Nagwek1"/>
      </w:pPr>
      <w:r>
        <w:t xml:space="preserve">Przygotowanie sesji </w:t>
      </w:r>
    </w:p>
    <w:p w14:paraId="3D7D372A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15. </w:t>
      </w:r>
      <w:r>
        <w:rPr>
          <w:rFonts w:ascii="Times New Roman" w:eastAsia="Times New Roman" w:hAnsi="Times New Roman" w:cs="Times New Roman"/>
        </w:rPr>
        <w:t xml:space="preserve">1. Najpóźniej na siedem dni przed terminem sesji przewodniczący zawiadamia o terminie i miejscu sesji za pomocą środków komunikacji elektronicznej lub w inny przyjęty sposób: </w:t>
      </w:r>
    </w:p>
    <w:p w14:paraId="07BA1AA1" w14:textId="77777777" w:rsidR="0065776A" w:rsidRDefault="00A87978">
      <w:pPr>
        <w:numPr>
          <w:ilvl w:val="0"/>
          <w:numId w:val="13"/>
        </w:numPr>
        <w:spacing w:after="111" w:line="249" w:lineRule="auto"/>
        <w:ind w:right="3258" w:hanging="238"/>
        <w:jc w:val="both"/>
      </w:pPr>
      <w:r>
        <w:rPr>
          <w:rFonts w:ascii="Times New Roman" w:eastAsia="Times New Roman" w:hAnsi="Times New Roman" w:cs="Times New Roman"/>
        </w:rPr>
        <w:t xml:space="preserve">członków Rady; </w:t>
      </w:r>
    </w:p>
    <w:p w14:paraId="0B9ED3C6" w14:textId="77777777" w:rsidR="005259F4" w:rsidRPr="005259F4" w:rsidRDefault="00A87978">
      <w:pPr>
        <w:numPr>
          <w:ilvl w:val="0"/>
          <w:numId w:val="13"/>
        </w:numPr>
        <w:spacing w:after="0" w:line="351" w:lineRule="auto"/>
        <w:ind w:right="3258" w:hanging="238"/>
        <w:jc w:val="both"/>
      </w:pPr>
      <w:r>
        <w:rPr>
          <w:rFonts w:ascii="Times New Roman" w:eastAsia="Times New Roman" w:hAnsi="Times New Roman" w:cs="Times New Roman"/>
        </w:rPr>
        <w:t xml:space="preserve">przewodniczącego rady gminy; </w:t>
      </w:r>
    </w:p>
    <w:p w14:paraId="099C5A33" w14:textId="1086EF45" w:rsidR="0065776A" w:rsidRDefault="00A87978">
      <w:pPr>
        <w:numPr>
          <w:ilvl w:val="0"/>
          <w:numId w:val="13"/>
        </w:numPr>
        <w:spacing w:after="0" w:line="351" w:lineRule="auto"/>
        <w:ind w:right="3258" w:hanging="238"/>
        <w:jc w:val="both"/>
      </w:pPr>
      <w:r>
        <w:rPr>
          <w:rFonts w:ascii="Times New Roman" w:eastAsia="Times New Roman" w:hAnsi="Times New Roman" w:cs="Times New Roman"/>
        </w:rPr>
        <w:t xml:space="preserve">wójta. </w:t>
      </w:r>
    </w:p>
    <w:p w14:paraId="4E3D037C" w14:textId="77777777" w:rsidR="0065776A" w:rsidRDefault="00A87978">
      <w:pPr>
        <w:numPr>
          <w:ilvl w:val="1"/>
          <w:numId w:val="13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Do zawiadomienia dołącza się porządek obrad oraz w miarę możliwości projekty uchwał i inne niezbędne materiały związane z przedmiotem sesji. </w:t>
      </w:r>
    </w:p>
    <w:p w14:paraId="15BB854A" w14:textId="77777777" w:rsidR="0065776A" w:rsidRDefault="00A87978">
      <w:pPr>
        <w:numPr>
          <w:ilvl w:val="1"/>
          <w:numId w:val="13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Przewodniczący zwołuje sesję nadzwyczajną w ciągu siedmiu dni od daty złożenia wniosku z inicjatywy własnej, na wniosek prezydium, pisemny wniosek co najmniej 1/4 członków wybranego składu Rady lub wójta, zawierający propozycję porządku obrad. </w:t>
      </w:r>
    </w:p>
    <w:p w14:paraId="55F5282C" w14:textId="77777777" w:rsidR="0065776A" w:rsidRDefault="00A87978">
      <w:pPr>
        <w:numPr>
          <w:ilvl w:val="1"/>
          <w:numId w:val="13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Sesja Rady może mieć charakter uroczysty, wiązać się z obchodami świąt lub ważnych wydarzeń z punktu widzenia historii Polski lub gminy. </w:t>
      </w:r>
    </w:p>
    <w:p w14:paraId="3912F3FB" w14:textId="77777777" w:rsidR="0065776A" w:rsidRDefault="00A87978">
      <w:pPr>
        <w:numPr>
          <w:ilvl w:val="1"/>
          <w:numId w:val="13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 porządku obrad sesji musi znajdować się punkt pozwalający członkom Rady na zgłaszanie wniosków, propozycji oraz zadawanie pytań. </w:t>
      </w:r>
    </w:p>
    <w:p w14:paraId="2726AF6A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16. </w:t>
      </w:r>
      <w:r>
        <w:rPr>
          <w:rFonts w:ascii="Times New Roman" w:eastAsia="Times New Roman" w:hAnsi="Times New Roman" w:cs="Times New Roman"/>
        </w:rPr>
        <w:t xml:space="preserve">1. Przewodniczący czuwa nad sprawnym przebiegiem i zachowaniem właściwego porządku obrad sesji Rady. </w:t>
      </w:r>
    </w:p>
    <w:p w14:paraId="12243713" w14:textId="15C38074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Otwarcie sesji następuje po wypowiedzeniu przez przewodniczącego formuły: "Otwieram …… sesję Młodzieżowej Rady Gminy </w:t>
      </w:r>
      <w:r w:rsidR="00454DD6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.". </w:t>
      </w:r>
    </w:p>
    <w:p w14:paraId="126184E9" w14:textId="77777777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Kworum stwierdza przewodniczący na początku sesji ustalając je na podstawie listy obecności członków Rady. W razie jego braku – wyznacza nowy termin sesji. </w:t>
      </w:r>
    </w:p>
    <w:p w14:paraId="42348A2E" w14:textId="77777777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 przypadku braku kworum w trakcie obrad, Rada może kontynuować obrady, ale nie może podejmować uchwał oraz żadnych wiążących decyzji. </w:t>
      </w:r>
    </w:p>
    <w:p w14:paraId="74A5CEA4" w14:textId="77777777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Po stwierdzeniu kworum przewodniczący przedstawia Radzie porządek obrad. </w:t>
      </w:r>
    </w:p>
    <w:p w14:paraId="17F551CE" w14:textId="77777777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Za zgodą Rady przewodniczący może dokonać zmian kolejności realizacji poszczególnych punktów porządku obrad. </w:t>
      </w:r>
    </w:p>
    <w:p w14:paraId="395018CA" w14:textId="77777777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Zmiana porządku obrad następuje zwykłą większością głosów w obecności co najmniej połowy wybranego składu Rady. </w:t>
      </w:r>
    </w:p>
    <w:p w14:paraId="50D3C5C3" w14:textId="77777777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Przewodniczący prowadzi obrady zgodnie z porządkiem obrad – otwierając i zamykając dyskusję nad każdym z punktów obrad. </w:t>
      </w:r>
    </w:p>
    <w:p w14:paraId="6756B582" w14:textId="77777777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Przewodniczący udziela głosu członkom Rady według kolejności zgłoszeń, przy czym, w uzasadnionych przypadkach może udzielić głosu członkowi Rady poza kolejnością. </w:t>
      </w:r>
    </w:p>
    <w:p w14:paraId="047E3D1B" w14:textId="77777777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Przewodniczący może udzielić głosu osobom spoza Rady. </w:t>
      </w:r>
    </w:p>
    <w:p w14:paraId="79FAF877" w14:textId="62A46505" w:rsidR="0065776A" w:rsidRDefault="00A87978">
      <w:pPr>
        <w:numPr>
          <w:ilvl w:val="1"/>
          <w:numId w:val="1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Po wyczerpaniu porządku obrad przewodniczący kończy sesję wypowiadając formułę: "Zamykam sesję Młodzieżowej Rady Gminy </w:t>
      </w:r>
      <w:r w:rsidR="00454DD6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.". </w:t>
      </w:r>
    </w:p>
    <w:p w14:paraId="2C1AEE42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17. </w:t>
      </w:r>
      <w:r>
        <w:rPr>
          <w:rFonts w:ascii="Times New Roman" w:eastAsia="Times New Roman" w:hAnsi="Times New Roman" w:cs="Times New Roman"/>
        </w:rPr>
        <w:t xml:space="preserve">1. Sesje są protokołowane przez sekretarza. </w:t>
      </w:r>
    </w:p>
    <w:p w14:paraId="20332BBA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</w:rPr>
        <w:t xml:space="preserve">2. Protokół z sesji zawiera: </w:t>
      </w:r>
    </w:p>
    <w:p w14:paraId="66213890" w14:textId="77777777" w:rsidR="0065776A" w:rsidRDefault="00A87978">
      <w:pPr>
        <w:numPr>
          <w:ilvl w:val="0"/>
          <w:numId w:val="15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numer, datę i miejsce odbywania sesji; </w:t>
      </w:r>
    </w:p>
    <w:p w14:paraId="2383DCC8" w14:textId="77777777" w:rsidR="0065776A" w:rsidRDefault="00A87978">
      <w:pPr>
        <w:numPr>
          <w:ilvl w:val="0"/>
          <w:numId w:val="15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stwierdzenie prawomocności posiedzenia; </w:t>
      </w:r>
    </w:p>
    <w:p w14:paraId="14B9B0C9" w14:textId="77777777" w:rsidR="0065776A" w:rsidRDefault="00A87978">
      <w:pPr>
        <w:numPr>
          <w:ilvl w:val="0"/>
          <w:numId w:val="15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porządek obrad; </w:t>
      </w:r>
    </w:p>
    <w:p w14:paraId="32BFD77A" w14:textId="77777777" w:rsidR="0065776A" w:rsidRDefault="00A87978">
      <w:pPr>
        <w:numPr>
          <w:ilvl w:val="0"/>
          <w:numId w:val="15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streszczenie przebiegu obrad; </w:t>
      </w:r>
    </w:p>
    <w:p w14:paraId="04BA2F9A" w14:textId="77777777" w:rsidR="0065776A" w:rsidRDefault="00A87978">
      <w:pPr>
        <w:numPr>
          <w:ilvl w:val="0"/>
          <w:numId w:val="15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przebieg głosowań z wyszczególnieniem liczby głosów "za", "przeciw" oraz "wstrzymujących" oraz liczby osób biorących udział w głosowaniu. </w:t>
      </w:r>
    </w:p>
    <w:p w14:paraId="75C0D6F9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</w:rPr>
        <w:t xml:space="preserve">3. Do protokołu dołącza się listę obecności członków Rady oraz teksty podjętych przez Radę uchwał. </w:t>
      </w:r>
    </w:p>
    <w:p w14:paraId="0203F8DC" w14:textId="77777777" w:rsidR="0065776A" w:rsidRDefault="00A87978">
      <w:pPr>
        <w:spacing w:after="98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Uchwały </w:t>
      </w:r>
    </w:p>
    <w:p w14:paraId="6D6EC0B3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18. </w:t>
      </w:r>
      <w:r>
        <w:rPr>
          <w:rFonts w:ascii="Times New Roman" w:eastAsia="Times New Roman" w:hAnsi="Times New Roman" w:cs="Times New Roman"/>
        </w:rPr>
        <w:t xml:space="preserve">1. Sprawy będące przedmiotem obrad, Rada rozstrzyga w drodze uchwał. </w:t>
      </w:r>
    </w:p>
    <w:p w14:paraId="4CE37662" w14:textId="77777777" w:rsidR="0065776A" w:rsidRDefault="00A87978">
      <w:pPr>
        <w:numPr>
          <w:ilvl w:val="1"/>
          <w:numId w:val="16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Uchwały podejmowane są zwykłą większością głosów, w obecności co najmniej połowy wybranego składu Rady, w głosowaniu jawnym z zastrzeżeniem § 8 ust. 2 i 3 oraz § 21 ust. 7 pkt 2. </w:t>
      </w:r>
    </w:p>
    <w:p w14:paraId="4D4178F9" w14:textId="77777777" w:rsidR="0065776A" w:rsidRDefault="00A87978">
      <w:pPr>
        <w:numPr>
          <w:ilvl w:val="1"/>
          <w:numId w:val="16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Uchwała zawiera: </w:t>
      </w:r>
    </w:p>
    <w:p w14:paraId="63CACD75" w14:textId="77777777" w:rsidR="0065776A" w:rsidRDefault="00A87978">
      <w:pPr>
        <w:numPr>
          <w:ilvl w:val="0"/>
          <w:numId w:val="17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datę i tytuł uchwały; </w:t>
      </w:r>
    </w:p>
    <w:p w14:paraId="7638FC02" w14:textId="77777777" w:rsidR="0065776A" w:rsidRDefault="00A87978">
      <w:pPr>
        <w:numPr>
          <w:ilvl w:val="0"/>
          <w:numId w:val="17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numer wskazujący na kolejność uchwały, kolejną liczbę sesji oraz rok jej podjęcia; liczbę sesji numeruje się cyframi rzymskimi, a liczbę uchwały i rok cyframi arabskimi; </w:t>
      </w:r>
    </w:p>
    <w:p w14:paraId="0328D842" w14:textId="77777777" w:rsidR="0065776A" w:rsidRDefault="00A87978">
      <w:pPr>
        <w:numPr>
          <w:ilvl w:val="0"/>
          <w:numId w:val="17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podstawę prawną uzasadniającą podjęcie uchwały; </w:t>
      </w:r>
    </w:p>
    <w:p w14:paraId="50FD1572" w14:textId="77777777" w:rsidR="0065776A" w:rsidRDefault="00A87978">
      <w:pPr>
        <w:numPr>
          <w:ilvl w:val="0"/>
          <w:numId w:val="17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postanowienia merytoryczne; </w:t>
      </w:r>
    </w:p>
    <w:p w14:paraId="20F51AC2" w14:textId="77777777" w:rsidR="00454DD6" w:rsidRPr="00454DD6" w:rsidRDefault="00A87978">
      <w:pPr>
        <w:numPr>
          <w:ilvl w:val="0"/>
          <w:numId w:val="17"/>
        </w:numPr>
        <w:spacing w:after="0" w:line="351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termin wejścia uchwały w życie oraz ewentualny okres jej obowiązywania; </w:t>
      </w:r>
    </w:p>
    <w:p w14:paraId="182C9C79" w14:textId="5B858CFA" w:rsidR="0065776A" w:rsidRDefault="00A87978">
      <w:pPr>
        <w:numPr>
          <w:ilvl w:val="0"/>
          <w:numId w:val="17"/>
        </w:numPr>
        <w:spacing w:after="0" w:line="351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uzasadnienie. </w:t>
      </w:r>
    </w:p>
    <w:p w14:paraId="027B8136" w14:textId="77777777" w:rsidR="0065776A" w:rsidRDefault="00A87978" w:rsidP="00454DD6">
      <w:pPr>
        <w:numPr>
          <w:ilvl w:val="1"/>
          <w:numId w:val="17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Uchwały podpisuje przewodniczący lub wiceprzewodniczący, który przewodniczył obradom. </w:t>
      </w:r>
    </w:p>
    <w:p w14:paraId="5718B162" w14:textId="77777777" w:rsidR="0065776A" w:rsidRDefault="00A87978">
      <w:pPr>
        <w:numPr>
          <w:ilvl w:val="1"/>
          <w:numId w:val="17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Przewodniczący zobowiązany jest do przedłożenia przewodniczącemu rady gminy i wójtowi uchwał Rady w terminie siedmiu dni od dnia ich podjęcia. </w:t>
      </w:r>
    </w:p>
    <w:p w14:paraId="6959E25B" w14:textId="77777777" w:rsidR="0065776A" w:rsidRDefault="00A87978">
      <w:pPr>
        <w:numPr>
          <w:ilvl w:val="1"/>
          <w:numId w:val="17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Dokumentacja Rady, w tym protokoły sesji i uchwały wraz z rejestrem, przechowywana jest w miejscu wyznaczonym przez wójta. </w:t>
      </w:r>
    </w:p>
    <w:p w14:paraId="384DA12A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19. </w:t>
      </w:r>
      <w:r>
        <w:rPr>
          <w:rFonts w:ascii="Times New Roman" w:eastAsia="Times New Roman" w:hAnsi="Times New Roman" w:cs="Times New Roman"/>
        </w:rPr>
        <w:t xml:space="preserve">1. Z inicjatywą podjęcia uchwały może występować prezydium lub co najmniej trzech członków Rady. </w:t>
      </w:r>
    </w:p>
    <w:p w14:paraId="152C9583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</w:rPr>
        <w:t xml:space="preserve">2. Jeżeli inicjatywa podjęcia uchwały została zgłoszona w trakcie obrad sesji, Rada może przystąpić do jej uchwalenia, zmieniając porządek obrad, bądź odesłać do opracowania do prezydium. </w:t>
      </w:r>
    </w:p>
    <w:p w14:paraId="370CAEE2" w14:textId="77777777" w:rsidR="00454DD6" w:rsidRDefault="00A87978">
      <w:pPr>
        <w:spacing w:after="0" w:line="351" w:lineRule="auto"/>
        <w:ind w:left="113" w:right="2911" w:firstLine="2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20. </w:t>
      </w:r>
      <w:r>
        <w:rPr>
          <w:rFonts w:ascii="Times New Roman" w:eastAsia="Times New Roman" w:hAnsi="Times New Roman" w:cs="Times New Roman"/>
        </w:rPr>
        <w:t xml:space="preserve">W trybie przewidzianym dla uchwał Rada może formułować: </w:t>
      </w:r>
    </w:p>
    <w:p w14:paraId="503439F1" w14:textId="77777777" w:rsidR="00454DD6" w:rsidRDefault="00A87978">
      <w:pPr>
        <w:spacing w:after="0" w:line="351" w:lineRule="auto"/>
        <w:ind w:left="113" w:right="2911" w:firstLine="22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1) opinie i oświadczenia, zawierające stanowisko Rady w określonej sprawie; </w:t>
      </w:r>
    </w:p>
    <w:p w14:paraId="6A70807A" w14:textId="7C9DE3AC" w:rsidR="0065776A" w:rsidRDefault="00A87978">
      <w:pPr>
        <w:spacing w:after="0" w:line="351" w:lineRule="auto"/>
        <w:ind w:left="113" w:right="2911" w:firstLine="227"/>
      </w:pPr>
      <w:r>
        <w:rPr>
          <w:rFonts w:ascii="Times New Roman" w:eastAsia="Times New Roman" w:hAnsi="Times New Roman" w:cs="Times New Roman"/>
        </w:rPr>
        <w:t xml:space="preserve">2) deklaracje, zawierające zobowiązania do określonego postępowania. </w:t>
      </w:r>
    </w:p>
    <w:p w14:paraId="78FDC9DE" w14:textId="77777777" w:rsidR="0065776A" w:rsidRDefault="00A8797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>Rozdział 5.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B364C06" w14:textId="77777777" w:rsidR="0065776A" w:rsidRDefault="00A87978">
      <w:pPr>
        <w:pStyle w:val="Nagwek1"/>
      </w:pPr>
      <w:r>
        <w:t>Opieka merytoryczna</w:t>
      </w:r>
      <w:r>
        <w:rPr>
          <w:b w:val="0"/>
        </w:rPr>
        <w:t xml:space="preserve"> </w:t>
      </w:r>
    </w:p>
    <w:p w14:paraId="2D0F5E1E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21. </w:t>
      </w:r>
      <w:r>
        <w:rPr>
          <w:rFonts w:ascii="Times New Roman" w:eastAsia="Times New Roman" w:hAnsi="Times New Roman" w:cs="Times New Roman"/>
        </w:rPr>
        <w:t xml:space="preserve">1. Rada gminy wybiera opiekuna spośród kandydatów na opiekuna wskazanych przez Radę. </w:t>
      </w:r>
    </w:p>
    <w:p w14:paraId="419A79DE" w14:textId="77777777" w:rsidR="0065776A" w:rsidRDefault="00A87978">
      <w:pPr>
        <w:numPr>
          <w:ilvl w:val="0"/>
          <w:numId w:val="1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Rada wskazuje kandydatów na opiekuna, w formie uchwały, którą przekazuje radzie gminy. </w:t>
      </w:r>
    </w:p>
    <w:p w14:paraId="5E4212BD" w14:textId="77777777" w:rsidR="0065776A" w:rsidRDefault="00A87978">
      <w:pPr>
        <w:numPr>
          <w:ilvl w:val="0"/>
          <w:numId w:val="1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Kandydat na opiekuna musi wyrazić zgodę na kandydowanie. </w:t>
      </w:r>
    </w:p>
    <w:p w14:paraId="27D5B561" w14:textId="77777777" w:rsidR="0065776A" w:rsidRDefault="00A87978">
      <w:pPr>
        <w:numPr>
          <w:ilvl w:val="0"/>
          <w:numId w:val="1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Opiekun powoływany jest na okres kadencji Rady. </w:t>
      </w:r>
    </w:p>
    <w:p w14:paraId="4C9C001C" w14:textId="77777777" w:rsidR="0065776A" w:rsidRDefault="00A87978">
      <w:pPr>
        <w:numPr>
          <w:ilvl w:val="0"/>
          <w:numId w:val="1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Opiekunem może zostać osoba, która ukończyła 18. rok życia, posiada czynne prawo wyborcze do rady gminy i doświadczenie w pracy społecznej oraz w pracy z młodzieżą. </w:t>
      </w:r>
    </w:p>
    <w:p w14:paraId="17BD2304" w14:textId="77777777" w:rsidR="0065776A" w:rsidRDefault="00A87978">
      <w:pPr>
        <w:numPr>
          <w:ilvl w:val="0"/>
          <w:numId w:val="1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Opiekun ma za zadanie wspierać, doradzać i koordynować działania Rady. </w:t>
      </w:r>
    </w:p>
    <w:p w14:paraId="4DF5190F" w14:textId="77777777" w:rsidR="0065776A" w:rsidRDefault="00A87978">
      <w:pPr>
        <w:numPr>
          <w:ilvl w:val="0"/>
          <w:numId w:val="1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Opiekun może zostać odwołany przez radę gminy: </w:t>
      </w:r>
    </w:p>
    <w:p w14:paraId="4ECF2EAA" w14:textId="77777777" w:rsidR="0065776A" w:rsidRDefault="00A87978">
      <w:pPr>
        <w:numPr>
          <w:ilvl w:val="0"/>
          <w:numId w:val="19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z własnej inicjatywy; </w:t>
      </w:r>
    </w:p>
    <w:p w14:paraId="7D3DFDE8" w14:textId="77777777" w:rsidR="0065776A" w:rsidRDefault="00A87978">
      <w:pPr>
        <w:numPr>
          <w:ilvl w:val="0"/>
          <w:numId w:val="19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na wniosek Rady złożony w formie uchwały podjętej bezwzględną większością głosów w obecności co najmniej połowy wybranego składu Rady. </w:t>
      </w:r>
    </w:p>
    <w:p w14:paraId="527F09B7" w14:textId="44C6D8A1" w:rsidR="0065776A" w:rsidRDefault="00A8797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Rozdział </w:t>
      </w:r>
      <w:r w:rsidR="00252FB7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EA49C8D" w14:textId="77777777" w:rsidR="0065776A" w:rsidRDefault="00A87978">
      <w:pPr>
        <w:pStyle w:val="Nagwek1"/>
      </w:pPr>
      <w:r>
        <w:t>Wybór członków Rady</w:t>
      </w:r>
      <w:r>
        <w:rPr>
          <w:b w:val="0"/>
        </w:rPr>
        <w:t xml:space="preserve"> </w:t>
      </w:r>
    </w:p>
    <w:p w14:paraId="5683124D" w14:textId="77777777" w:rsidR="00403A94" w:rsidRDefault="00A87978">
      <w:pPr>
        <w:spacing w:after="0" w:line="352" w:lineRule="auto"/>
        <w:ind w:left="340" w:right="3757" w:firstLine="3582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Postanowienia ogólne </w:t>
      </w:r>
    </w:p>
    <w:p w14:paraId="3C16BCB7" w14:textId="608B2E7B" w:rsidR="0065776A" w:rsidRDefault="00A87978" w:rsidP="00403A94">
      <w:pPr>
        <w:spacing w:after="0" w:line="352" w:lineRule="auto"/>
        <w:ind w:left="340" w:right="4196" w:hanging="56"/>
      </w:pPr>
      <w:r>
        <w:rPr>
          <w:rFonts w:ascii="Times New Roman" w:eastAsia="Times New Roman" w:hAnsi="Times New Roman" w:cs="Times New Roman"/>
          <w:b/>
        </w:rPr>
        <w:t xml:space="preserve">§ 23. </w:t>
      </w:r>
      <w:r>
        <w:rPr>
          <w:rFonts w:ascii="Times New Roman" w:eastAsia="Times New Roman" w:hAnsi="Times New Roman" w:cs="Times New Roman"/>
        </w:rPr>
        <w:t xml:space="preserve">1. Wybory są równe, tajne i bezpośrednie. </w:t>
      </w:r>
    </w:p>
    <w:p w14:paraId="4F529D1C" w14:textId="77777777" w:rsidR="0065776A" w:rsidRDefault="00A87978">
      <w:pPr>
        <w:numPr>
          <w:ilvl w:val="0"/>
          <w:numId w:val="21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Czynne prawo wyborcze do Rady ma każdy mieszkaniec gminy, który ukończył 12. rok życia i nie ukończył 18. roku życia w roku, w którym odbywają się wybory. </w:t>
      </w:r>
    </w:p>
    <w:p w14:paraId="2F6212D7" w14:textId="77777777" w:rsidR="0065776A" w:rsidRDefault="00A87978">
      <w:pPr>
        <w:numPr>
          <w:ilvl w:val="0"/>
          <w:numId w:val="21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Bierne prawo wyborcze do Rady ma każdy mieszkaniec gminy, który ukończył 13. rok życia i nie ukończył 18. roku życia w roku, w którym odbywają się wybory. </w:t>
      </w:r>
    </w:p>
    <w:p w14:paraId="60798983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24. </w:t>
      </w:r>
      <w:r>
        <w:rPr>
          <w:rFonts w:ascii="Times New Roman" w:eastAsia="Times New Roman" w:hAnsi="Times New Roman" w:cs="Times New Roman"/>
        </w:rPr>
        <w:t xml:space="preserve">1. Gmina dzieli się na okręgi wyborcze. </w:t>
      </w:r>
    </w:p>
    <w:p w14:paraId="319D4467" w14:textId="77777777" w:rsidR="0065776A" w:rsidRDefault="00A87978">
      <w:pPr>
        <w:numPr>
          <w:ilvl w:val="0"/>
          <w:numId w:val="2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Wykaz okręgów wyborczych i obwodów głosowania, siedziby Obwodowych Komisji Wyborczych oraz liczba mandatów w poszczególnych okręgach stanowi załącznik nr 1 do statutu. </w:t>
      </w:r>
    </w:p>
    <w:p w14:paraId="7955E6C6" w14:textId="77777777" w:rsidR="0065776A" w:rsidRDefault="00A87978">
      <w:pPr>
        <w:numPr>
          <w:ilvl w:val="0"/>
          <w:numId w:val="2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 wyborach głosowanie przeprowadza się w obwodach głosowania utworzonych na obszarze gminy zgodnie z załącznikiem nr 1 do statutu. </w:t>
      </w:r>
    </w:p>
    <w:p w14:paraId="6F834572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25. </w:t>
      </w:r>
      <w:r>
        <w:rPr>
          <w:rFonts w:ascii="Times New Roman" w:eastAsia="Times New Roman" w:hAnsi="Times New Roman" w:cs="Times New Roman"/>
        </w:rPr>
        <w:t xml:space="preserve">1. W celu przeprowadzenia wyborów, wójt powołuje w drodze zarządzenia Gminną Komisję Wyborczą. </w:t>
      </w:r>
    </w:p>
    <w:p w14:paraId="1A0C08A6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</w:rPr>
        <w:t xml:space="preserve">2. Za organizację i przeprowadzenie wyborów w danym obwodzie głosowania odpowiedzialne są obwodowe komisje. </w:t>
      </w:r>
    </w:p>
    <w:p w14:paraId="0B3D2AB2" w14:textId="77777777" w:rsidR="00403A94" w:rsidRDefault="00A87978">
      <w:pPr>
        <w:spacing w:after="0" w:line="351" w:lineRule="auto"/>
        <w:ind w:left="340" w:right="3448" w:firstLine="3273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Gminna Komisja Wyborcza </w:t>
      </w:r>
    </w:p>
    <w:p w14:paraId="5AB480E0" w14:textId="0CC20B6E" w:rsidR="0065776A" w:rsidRDefault="00A87978" w:rsidP="00403A94">
      <w:pPr>
        <w:spacing w:after="0" w:line="351" w:lineRule="auto"/>
        <w:ind w:left="340" w:right="3448" w:hanging="56"/>
        <w:jc w:val="both"/>
      </w:pPr>
      <w:r>
        <w:rPr>
          <w:rFonts w:ascii="Times New Roman" w:eastAsia="Times New Roman" w:hAnsi="Times New Roman" w:cs="Times New Roman"/>
          <w:b/>
        </w:rPr>
        <w:t xml:space="preserve">§ 26. </w:t>
      </w:r>
      <w:r>
        <w:rPr>
          <w:rFonts w:ascii="Times New Roman" w:eastAsia="Times New Roman" w:hAnsi="Times New Roman" w:cs="Times New Roman"/>
        </w:rPr>
        <w:t xml:space="preserve">1. Siedzibą gminnej komisji jest Urząd Gminy </w:t>
      </w:r>
      <w:r w:rsidR="0092291B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9C0F088" w14:textId="77777777" w:rsidR="0065776A" w:rsidRDefault="00A87978" w:rsidP="00403A94">
      <w:pPr>
        <w:numPr>
          <w:ilvl w:val="0"/>
          <w:numId w:val="23"/>
        </w:numPr>
        <w:spacing w:after="111" w:line="249" w:lineRule="auto"/>
        <w:ind w:right="-57" w:hanging="10"/>
        <w:jc w:val="both"/>
      </w:pPr>
      <w:r>
        <w:rPr>
          <w:rFonts w:ascii="Times New Roman" w:eastAsia="Times New Roman" w:hAnsi="Times New Roman" w:cs="Times New Roman"/>
        </w:rPr>
        <w:t xml:space="preserve">W zarządzeniu, o którym mowa w § 25 ust. 1, wójt ustala skład gminnej komisji, która liczy nie mniej niż pięć i nie więcej niż siedem osób, oraz wskazuje jej przewodniczącego. </w:t>
      </w:r>
    </w:p>
    <w:p w14:paraId="0C90417B" w14:textId="77777777" w:rsidR="0092291B" w:rsidRPr="0092291B" w:rsidRDefault="00A87978">
      <w:pPr>
        <w:numPr>
          <w:ilvl w:val="0"/>
          <w:numId w:val="23"/>
        </w:numPr>
        <w:spacing w:after="0" w:line="352" w:lineRule="auto"/>
        <w:ind w:right="1797" w:hanging="10"/>
        <w:jc w:val="both"/>
      </w:pPr>
      <w:r>
        <w:rPr>
          <w:rFonts w:ascii="Times New Roman" w:eastAsia="Times New Roman" w:hAnsi="Times New Roman" w:cs="Times New Roman"/>
        </w:rPr>
        <w:t xml:space="preserve">Członkiem gminnej komisji nie może być zgłoszony kandydat. </w:t>
      </w:r>
    </w:p>
    <w:p w14:paraId="59D88578" w14:textId="18E7B826" w:rsidR="0065776A" w:rsidRDefault="00A87978" w:rsidP="0092291B">
      <w:pPr>
        <w:spacing w:after="0" w:line="352" w:lineRule="auto"/>
        <w:ind w:left="173" w:right="1797"/>
        <w:jc w:val="both"/>
      </w:pPr>
      <w:r>
        <w:rPr>
          <w:rFonts w:ascii="Times New Roman" w:eastAsia="Times New Roman" w:hAnsi="Times New Roman" w:cs="Times New Roman"/>
          <w:b/>
        </w:rPr>
        <w:t xml:space="preserve">§ 27. </w:t>
      </w:r>
      <w:r>
        <w:rPr>
          <w:rFonts w:ascii="Times New Roman" w:eastAsia="Times New Roman" w:hAnsi="Times New Roman" w:cs="Times New Roman"/>
        </w:rPr>
        <w:t xml:space="preserve">1. Do obowiązków gminnej komisji należy: </w:t>
      </w:r>
    </w:p>
    <w:p w14:paraId="6285344B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poinformowanie dyrektorów szkół o powołaniu gminnej komisji; </w:t>
      </w:r>
    </w:p>
    <w:p w14:paraId="2B340A13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publiczne obwieszczenie naboru kandydatów; </w:t>
      </w:r>
    </w:p>
    <w:p w14:paraId="067332CD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przyjmowanie zgłoszeń kandydatów; </w:t>
      </w:r>
    </w:p>
    <w:p w14:paraId="0C70A949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weryfikacja złożonych zgłoszeń; </w:t>
      </w:r>
    </w:p>
    <w:p w14:paraId="591AFB95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publiczne obwieszczenie listy zgłoszonych kandydatów; </w:t>
      </w:r>
    </w:p>
    <w:p w14:paraId="7B326774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publiczne obwieszczenie naboru uzupełniającego do Rady; </w:t>
      </w:r>
    </w:p>
    <w:p w14:paraId="57B7D5A9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publiczne obwieszczenie terminu i miejsc głosowania; </w:t>
      </w:r>
    </w:p>
    <w:p w14:paraId="428C8C6F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ustalenie wzoru karty do głosowania; </w:t>
      </w:r>
    </w:p>
    <w:p w14:paraId="24F46893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publiczne obwieszczenie składów obwodowych komisji; </w:t>
      </w:r>
    </w:p>
    <w:p w14:paraId="4F5C989B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publiczne obwieszczenie wyników wyborów; </w:t>
      </w:r>
    </w:p>
    <w:p w14:paraId="2E575DE8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publiczne obwieszczenie składu Rady; </w:t>
      </w:r>
    </w:p>
    <w:p w14:paraId="68BA60D3" w14:textId="77777777" w:rsidR="0065776A" w:rsidRDefault="00A87978">
      <w:pPr>
        <w:numPr>
          <w:ilvl w:val="0"/>
          <w:numId w:val="24"/>
        </w:numPr>
        <w:spacing w:after="111" w:line="249" w:lineRule="auto"/>
        <w:ind w:hanging="348"/>
        <w:jc w:val="both"/>
      </w:pPr>
      <w:r>
        <w:rPr>
          <w:rFonts w:ascii="Times New Roman" w:eastAsia="Times New Roman" w:hAnsi="Times New Roman" w:cs="Times New Roman"/>
        </w:rPr>
        <w:t xml:space="preserve">nadzór nad prawidłowym przebiegiem wyborów. </w:t>
      </w:r>
    </w:p>
    <w:p w14:paraId="51216CCC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</w:rPr>
        <w:t xml:space="preserve">2. Na pierwszym posiedzeniu gminna komisja wybiera ze swego grona wiceprzewodniczącego. </w:t>
      </w:r>
    </w:p>
    <w:p w14:paraId="7071FC48" w14:textId="77777777" w:rsidR="0092291B" w:rsidRDefault="00A87978">
      <w:pPr>
        <w:spacing w:after="111" w:line="249" w:lineRule="auto"/>
        <w:ind w:left="-15" w:firstLine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28. </w:t>
      </w:r>
      <w:r>
        <w:rPr>
          <w:rFonts w:ascii="Times New Roman" w:eastAsia="Times New Roman" w:hAnsi="Times New Roman" w:cs="Times New Roman"/>
        </w:rPr>
        <w:t xml:space="preserve">Gminna komisja ulega rozwiązaniu z chwilą wydania obwieszczenia, o którym mowa w § 27 ust. 1 </w:t>
      </w:r>
    </w:p>
    <w:p w14:paraId="0A57A867" w14:textId="152CBD97" w:rsidR="0065776A" w:rsidRDefault="00A87978" w:rsidP="0092291B">
      <w:p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pkt 11. </w:t>
      </w:r>
    </w:p>
    <w:p w14:paraId="5FE4262C" w14:textId="77777777" w:rsidR="0065776A" w:rsidRDefault="00A87978">
      <w:pPr>
        <w:pStyle w:val="Nagwek1"/>
      </w:pPr>
      <w:r>
        <w:t xml:space="preserve">Obwodowe Komisje Wyborcze </w:t>
      </w:r>
    </w:p>
    <w:p w14:paraId="4E994D03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29. </w:t>
      </w:r>
      <w:r>
        <w:rPr>
          <w:rFonts w:ascii="Times New Roman" w:eastAsia="Times New Roman" w:hAnsi="Times New Roman" w:cs="Times New Roman"/>
        </w:rPr>
        <w:t xml:space="preserve">1. W skład obwodowych komisji, wchodzi nie mniej niż trzy i nie więcej niż pięć osób. </w:t>
      </w:r>
    </w:p>
    <w:p w14:paraId="6A2C3C90" w14:textId="77777777" w:rsidR="0065776A" w:rsidRDefault="00A87978">
      <w:pPr>
        <w:numPr>
          <w:ilvl w:val="0"/>
          <w:numId w:val="2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Członkami obwodowych komisji nie mogą być zgłoszeni kandydaci. </w:t>
      </w:r>
    </w:p>
    <w:p w14:paraId="6AED6B24" w14:textId="77777777" w:rsidR="0092291B" w:rsidRPr="0092291B" w:rsidRDefault="00A87978">
      <w:pPr>
        <w:numPr>
          <w:ilvl w:val="0"/>
          <w:numId w:val="25"/>
        </w:numPr>
        <w:spacing w:after="0" w:line="351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Skład obwodowych komisji, o których mowa w ust. 1, wskazują: </w:t>
      </w:r>
    </w:p>
    <w:p w14:paraId="3AA58D14" w14:textId="77777777" w:rsidR="0092291B" w:rsidRDefault="00A87978" w:rsidP="0092291B">
      <w:pPr>
        <w:spacing w:after="0" w:line="351" w:lineRule="auto"/>
        <w:ind w:left="9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dyrektorzy szkół – w obwodach głosowania od nr. 1 do 7; </w:t>
      </w:r>
    </w:p>
    <w:p w14:paraId="3E1C3D4D" w14:textId="3134336C" w:rsidR="0065776A" w:rsidRDefault="00A87978" w:rsidP="0092291B">
      <w:pPr>
        <w:spacing w:after="0" w:line="351" w:lineRule="auto"/>
        <w:ind w:left="98"/>
        <w:jc w:val="both"/>
      </w:pPr>
      <w:r>
        <w:rPr>
          <w:rFonts w:ascii="Times New Roman" w:eastAsia="Times New Roman" w:hAnsi="Times New Roman" w:cs="Times New Roman"/>
        </w:rPr>
        <w:t xml:space="preserve">2) gminna komisja – w obwodzie głosowania nr 8 i 9. </w:t>
      </w:r>
    </w:p>
    <w:p w14:paraId="5C687668" w14:textId="77777777" w:rsidR="0065776A" w:rsidRDefault="00A87978">
      <w:pPr>
        <w:numPr>
          <w:ilvl w:val="0"/>
          <w:numId w:val="2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Dyrektorzy szkół są zobowiązani do przekazania gminnej komisji składu obwodowych komisji, zgodnie z załącznikiem nr 2 do statutu, w ciągu siedmiu dni od wydania zarządzenia, o którym mowa w § 25 ust. 1. </w:t>
      </w:r>
    </w:p>
    <w:p w14:paraId="2E935FE7" w14:textId="77777777" w:rsidR="0065776A" w:rsidRDefault="00A87978">
      <w:pPr>
        <w:numPr>
          <w:ilvl w:val="0"/>
          <w:numId w:val="2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Obwodowe komisje ze swojego grona wybierają przewodniczących. </w:t>
      </w:r>
    </w:p>
    <w:p w14:paraId="66D2FEE0" w14:textId="77777777" w:rsidR="0065776A" w:rsidRDefault="00A87978">
      <w:pPr>
        <w:numPr>
          <w:ilvl w:val="0"/>
          <w:numId w:val="2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Obwodowe komisje ulegają rozwiązaniu z chwilą wydania obwieszczenia, o którym mowa w § 27 ust. 1 pkt 11. </w:t>
      </w:r>
    </w:p>
    <w:p w14:paraId="4788CF09" w14:textId="77777777" w:rsidR="0065776A" w:rsidRDefault="00A87978">
      <w:pPr>
        <w:spacing w:after="111" w:line="249" w:lineRule="auto"/>
        <w:ind w:left="350" w:hanging="10"/>
        <w:jc w:val="both"/>
      </w:pPr>
      <w:r>
        <w:rPr>
          <w:rFonts w:ascii="Times New Roman" w:eastAsia="Times New Roman" w:hAnsi="Times New Roman" w:cs="Times New Roman"/>
          <w:b/>
        </w:rPr>
        <w:t xml:space="preserve">§ 30. </w:t>
      </w:r>
      <w:r>
        <w:rPr>
          <w:rFonts w:ascii="Times New Roman" w:eastAsia="Times New Roman" w:hAnsi="Times New Roman" w:cs="Times New Roman"/>
        </w:rPr>
        <w:t xml:space="preserve">Do obowiązków obwodowych komisji należy: </w:t>
      </w:r>
    </w:p>
    <w:p w14:paraId="667B692E" w14:textId="77777777" w:rsidR="0065776A" w:rsidRDefault="00A87978">
      <w:pPr>
        <w:numPr>
          <w:ilvl w:val="0"/>
          <w:numId w:val="26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przyjmowanie zgłoszeń kandydatów; </w:t>
      </w:r>
    </w:p>
    <w:p w14:paraId="277EEC8B" w14:textId="77777777" w:rsidR="0065776A" w:rsidRDefault="00A87978">
      <w:pPr>
        <w:numPr>
          <w:ilvl w:val="0"/>
          <w:numId w:val="26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przekazanie zgłoszeń kandydatów gminnej komisji; </w:t>
      </w:r>
    </w:p>
    <w:p w14:paraId="4B455A60" w14:textId="77777777" w:rsidR="0065776A" w:rsidRDefault="00A87978">
      <w:pPr>
        <w:numPr>
          <w:ilvl w:val="0"/>
          <w:numId w:val="26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nadzór nad prawidłowym przebiegiem głosowania; </w:t>
      </w:r>
    </w:p>
    <w:p w14:paraId="3EA8F276" w14:textId="77777777" w:rsidR="0065776A" w:rsidRDefault="00A87978">
      <w:pPr>
        <w:numPr>
          <w:ilvl w:val="0"/>
          <w:numId w:val="26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sporządzanie protokołów o wynikach głosowań; </w:t>
      </w:r>
    </w:p>
    <w:p w14:paraId="726A6DAF" w14:textId="77777777" w:rsidR="0065776A" w:rsidRDefault="00A87978">
      <w:pPr>
        <w:numPr>
          <w:ilvl w:val="0"/>
          <w:numId w:val="26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przekazanie gminnej komisji kart do głosowania i protokołów o wynikach głosowań. </w:t>
      </w:r>
    </w:p>
    <w:p w14:paraId="77FEC416" w14:textId="77777777" w:rsidR="0065776A" w:rsidRDefault="00A87978">
      <w:pPr>
        <w:pStyle w:val="Nagwek1"/>
      </w:pPr>
      <w:r>
        <w:t xml:space="preserve">Skład Rady </w:t>
      </w:r>
    </w:p>
    <w:p w14:paraId="3F5D272A" w14:textId="77777777" w:rsidR="0092291B" w:rsidRDefault="00A87978">
      <w:pPr>
        <w:spacing w:after="0" w:line="351" w:lineRule="auto"/>
        <w:ind w:left="98" w:right="988" w:firstLine="21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§ 31. </w:t>
      </w:r>
      <w:r>
        <w:rPr>
          <w:rFonts w:ascii="Times New Roman" w:eastAsia="Times New Roman" w:hAnsi="Times New Roman" w:cs="Times New Roman"/>
        </w:rPr>
        <w:t xml:space="preserve">W skład Rady wchodzą osoby wybrane spośród zgłoszonych kandydatów popartych przez: 1) młodzież niezrzeszoną; </w:t>
      </w:r>
    </w:p>
    <w:p w14:paraId="03B58764" w14:textId="7C21FFBE" w:rsidR="0065776A" w:rsidRDefault="00A87978" w:rsidP="0092291B">
      <w:pPr>
        <w:spacing w:after="0" w:line="350" w:lineRule="auto"/>
        <w:ind w:left="-113" w:right="987" w:firstLine="215"/>
      </w:pPr>
      <w:r>
        <w:rPr>
          <w:rFonts w:ascii="Times New Roman" w:eastAsia="Times New Roman" w:hAnsi="Times New Roman" w:cs="Times New Roman"/>
        </w:rPr>
        <w:t xml:space="preserve">2) szkoły z terenu gminy: </w:t>
      </w:r>
    </w:p>
    <w:p w14:paraId="6617C37E" w14:textId="32EAE2DB" w:rsidR="0065776A" w:rsidRDefault="00A87978">
      <w:pPr>
        <w:numPr>
          <w:ilvl w:val="0"/>
          <w:numId w:val="27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Szkoła Podstawowa im. </w:t>
      </w:r>
      <w:r w:rsidR="0092291B">
        <w:rPr>
          <w:rFonts w:ascii="Times New Roman" w:eastAsia="Times New Roman" w:hAnsi="Times New Roman" w:cs="Times New Roman"/>
        </w:rPr>
        <w:t>Arkadego Fiedlera</w:t>
      </w:r>
      <w:r>
        <w:rPr>
          <w:rFonts w:ascii="Times New Roman" w:eastAsia="Times New Roman" w:hAnsi="Times New Roman" w:cs="Times New Roman"/>
        </w:rPr>
        <w:t xml:space="preserve"> w </w:t>
      </w:r>
      <w:r w:rsidR="0092291B">
        <w:rPr>
          <w:rFonts w:ascii="Times New Roman" w:eastAsia="Times New Roman" w:hAnsi="Times New Roman" w:cs="Times New Roman"/>
        </w:rPr>
        <w:t>Chomęcicach</w:t>
      </w:r>
      <w:r>
        <w:rPr>
          <w:rFonts w:ascii="Times New Roman" w:eastAsia="Times New Roman" w:hAnsi="Times New Roman" w:cs="Times New Roman"/>
        </w:rPr>
        <w:t xml:space="preserve"> przy ul. Poznańskiej 1</w:t>
      </w:r>
      <w:r w:rsidR="0092291B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, </w:t>
      </w:r>
    </w:p>
    <w:p w14:paraId="38B3B382" w14:textId="021C5C1D" w:rsidR="0065776A" w:rsidRDefault="00A87978">
      <w:pPr>
        <w:numPr>
          <w:ilvl w:val="0"/>
          <w:numId w:val="27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Szkoła Podstawowa </w:t>
      </w:r>
      <w:r w:rsidR="0092291B">
        <w:rPr>
          <w:rFonts w:ascii="Times New Roman" w:eastAsia="Times New Roman" w:hAnsi="Times New Roman" w:cs="Times New Roman"/>
        </w:rPr>
        <w:t xml:space="preserve">nr 1 </w:t>
      </w:r>
      <w:r>
        <w:rPr>
          <w:rFonts w:ascii="Times New Roman" w:eastAsia="Times New Roman" w:hAnsi="Times New Roman" w:cs="Times New Roman"/>
        </w:rPr>
        <w:t xml:space="preserve">im. </w:t>
      </w:r>
      <w:r w:rsidR="0092291B">
        <w:rPr>
          <w:rFonts w:ascii="Times New Roman" w:eastAsia="Times New Roman" w:hAnsi="Times New Roman" w:cs="Times New Roman"/>
        </w:rPr>
        <w:t>Janusza Korczaka</w:t>
      </w:r>
      <w:r>
        <w:rPr>
          <w:rFonts w:ascii="Times New Roman" w:eastAsia="Times New Roman" w:hAnsi="Times New Roman" w:cs="Times New Roman"/>
        </w:rPr>
        <w:t xml:space="preserve"> w K</w:t>
      </w:r>
      <w:r w:rsidR="0092291B">
        <w:rPr>
          <w:rFonts w:ascii="Times New Roman" w:eastAsia="Times New Roman" w:hAnsi="Times New Roman" w:cs="Times New Roman"/>
        </w:rPr>
        <w:t>omornikach</w:t>
      </w:r>
      <w:r>
        <w:rPr>
          <w:rFonts w:ascii="Times New Roman" w:eastAsia="Times New Roman" w:hAnsi="Times New Roman" w:cs="Times New Roman"/>
        </w:rPr>
        <w:t xml:space="preserve"> przy ul. </w:t>
      </w:r>
      <w:r w:rsidR="0092291B">
        <w:rPr>
          <w:rFonts w:ascii="Times New Roman" w:eastAsia="Times New Roman" w:hAnsi="Times New Roman" w:cs="Times New Roman"/>
        </w:rPr>
        <w:t>Staszica 25</w:t>
      </w:r>
      <w:r>
        <w:rPr>
          <w:rFonts w:ascii="Times New Roman" w:eastAsia="Times New Roman" w:hAnsi="Times New Roman" w:cs="Times New Roman"/>
        </w:rPr>
        <w:t xml:space="preserve">, </w:t>
      </w:r>
    </w:p>
    <w:p w14:paraId="60FA49EE" w14:textId="595A7DF5" w:rsidR="0065776A" w:rsidRDefault="00A87978">
      <w:pPr>
        <w:numPr>
          <w:ilvl w:val="0"/>
          <w:numId w:val="27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Szkoła Podstawowa </w:t>
      </w:r>
      <w:r w:rsidR="0092291B">
        <w:rPr>
          <w:rFonts w:ascii="Times New Roman" w:eastAsia="Times New Roman" w:hAnsi="Times New Roman" w:cs="Times New Roman"/>
        </w:rPr>
        <w:t xml:space="preserve">nr 2 </w:t>
      </w:r>
      <w:r>
        <w:rPr>
          <w:rFonts w:ascii="Times New Roman" w:eastAsia="Times New Roman" w:hAnsi="Times New Roman" w:cs="Times New Roman"/>
        </w:rPr>
        <w:t xml:space="preserve">im. </w:t>
      </w:r>
      <w:r w:rsidR="0092291B">
        <w:rPr>
          <w:rFonts w:ascii="Times New Roman" w:eastAsia="Times New Roman" w:hAnsi="Times New Roman" w:cs="Times New Roman"/>
        </w:rPr>
        <w:t>Edwarda hr. Raczyńskiego</w:t>
      </w:r>
      <w:r>
        <w:rPr>
          <w:rFonts w:ascii="Times New Roman" w:eastAsia="Times New Roman" w:hAnsi="Times New Roman" w:cs="Times New Roman"/>
        </w:rPr>
        <w:t xml:space="preserve"> w </w:t>
      </w:r>
      <w:r w:rsidR="0092291B">
        <w:rPr>
          <w:rFonts w:ascii="Times New Roman" w:eastAsia="Times New Roman" w:hAnsi="Times New Roman" w:cs="Times New Roman"/>
        </w:rPr>
        <w:t>Komornikach</w:t>
      </w:r>
      <w:r>
        <w:rPr>
          <w:rFonts w:ascii="Times New Roman" w:eastAsia="Times New Roman" w:hAnsi="Times New Roman" w:cs="Times New Roman"/>
        </w:rPr>
        <w:t xml:space="preserve"> przy ul. </w:t>
      </w:r>
      <w:r w:rsidR="0092291B">
        <w:rPr>
          <w:rFonts w:ascii="Times New Roman" w:eastAsia="Times New Roman" w:hAnsi="Times New Roman" w:cs="Times New Roman"/>
        </w:rPr>
        <w:t>Pocztowej 30</w:t>
      </w:r>
      <w:r>
        <w:rPr>
          <w:rFonts w:ascii="Times New Roman" w:eastAsia="Times New Roman" w:hAnsi="Times New Roman" w:cs="Times New Roman"/>
        </w:rPr>
        <w:t xml:space="preserve">, </w:t>
      </w:r>
    </w:p>
    <w:p w14:paraId="7CF32924" w14:textId="5723BE1A" w:rsidR="0065776A" w:rsidRDefault="00A87978">
      <w:pPr>
        <w:numPr>
          <w:ilvl w:val="0"/>
          <w:numId w:val="27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 xml:space="preserve">Szkoła Podstawowa im. </w:t>
      </w:r>
      <w:r w:rsidR="0092291B">
        <w:rPr>
          <w:rFonts w:ascii="Times New Roman" w:eastAsia="Times New Roman" w:hAnsi="Times New Roman" w:cs="Times New Roman"/>
        </w:rPr>
        <w:t>Tytusa i Jana Działyńskich nr 1</w:t>
      </w:r>
      <w:r>
        <w:rPr>
          <w:rFonts w:ascii="Times New Roman" w:eastAsia="Times New Roman" w:hAnsi="Times New Roman" w:cs="Times New Roman"/>
        </w:rPr>
        <w:t xml:space="preserve"> w </w:t>
      </w:r>
      <w:r w:rsidR="0092291B">
        <w:rPr>
          <w:rFonts w:ascii="Times New Roman" w:eastAsia="Times New Roman" w:hAnsi="Times New Roman" w:cs="Times New Roman"/>
        </w:rPr>
        <w:t>Plewiskach</w:t>
      </w:r>
      <w:r>
        <w:rPr>
          <w:rFonts w:ascii="Times New Roman" w:eastAsia="Times New Roman" w:hAnsi="Times New Roman" w:cs="Times New Roman"/>
        </w:rPr>
        <w:t xml:space="preserve"> przy ul. </w:t>
      </w:r>
      <w:r w:rsidR="00BA36FD">
        <w:rPr>
          <w:rFonts w:ascii="Times New Roman" w:eastAsia="Times New Roman" w:hAnsi="Times New Roman" w:cs="Times New Roman"/>
        </w:rPr>
        <w:t>Szkolnej 64</w:t>
      </w:r>
      <w:r>
        <w:rPr>
          <w:rFonts w:ascii="Times New Roman" w:eastAsia="Times New Roman" w:hAnsi="Times New Roman" w:cs="Times New Roman"/>
        </w:rPr>
        <w:t xml:space="preserve">, </w:t>
      </w:r>
    </w:p>
    <w:p w14:paraId="62DD7EF0" w14:textId="1F258098" w:rsidR="0065776A" w:rsidRDefault="00A87978" w:rsidP="00403A94">
      <w:pPr>
        <w:numPr>
          <w:ilvl w:val="0"/>
          <w:numId w:val="27"/>
        </w:numPr>
        <w:spacing w:after="10" w:line="249" w:lineRule="auto"/>
        <w:ind w:right="85" w:hanging="238"/>
        <w:jc w:val="both"/>
      </w:pPr>
      <w:r>
        <w:rPr>
          <w:rFonts w:ascii="Times New Roman" w:eastAsia="Times New Roman" w:hAnsi="Times New Roman" w:cs="Times New Roman"/>
        </w:rPr>
        <w:t xml:space="preserve">Szkoła Podstawowa </w:t>
      </w:r>
      <w:r w:rsidR="00BA36FD">
        <w:rPr>
          <w:rFonts w:ascii="Times New Roman" w:eastAsia="Times New Roman" w:hAnsi="Times New Roman" w:cs="Times New Roman"/>
        </w:rPr>
        <w:t xml:space="preserve">nr 2 </w:t>
      </w:r>
      <w:r>
        <w:rPr>
          <w:rFonts w:ascii="Times New Roman" w:eastAsia="Times New Roman" w:hAnsi="Times New Roman" w:cs="Times New Roman"/>
        </w:rPr>
        <w:t xml:space="preserve">im. </w:t>
      </w:r>
      <w:r w:rsidR="00BA36FD">
        <w:rPr>
          <w:rFonts w:ascii="Times New Roman" w:eastAsia="Times New Roman" w:hAnsi="Times New Roman" w:cs="Times New Roman"/>
        </w:rPr>
        <w:t>Marii Skłodowskiej-Curie</w:t>
      </w:r>
      <w:r>
        <w:rPr>
          <w:rFonts w:ascii="Times New Roman" w:eastAsia="Times New Roman" w:hAnsi="Times New Roman" w:cs="Times New Roman"/>
        </w:rPr>
        <w:t xml:space="preserve"> w </w:t>
      </w:r>
      <w:r w:rsidR="00BA36FD">
        <w:rPr>
          <w:rFonts w:ascii="Times New Roman" w:eastAsia="Times New Roman" w:hAnsi="Times New Roman" w:cs="Times New Roman"/>
        </w:rPr>
        <w:t>Plewiskach</w:t>
      </w:r>
      <w:r>
        <w:rPr>
          <w:rFonts w:ascii="Times New Roman" w:eastAsia="Times New Roman" w:hAnsi="Times New Roman" w:cs="Times New Roman"/>
        </w:rPr>
        <w:t xml:space="preserve"> przy ul. </w:t>
      </w:r>
      <w:r w:rsidR="00BA36FD">
        <w:rPr>
          <w:rFonts w:ascii="Times New Roman" w:eastAsia="Times New Roman" w:hAnsi="Times New Roman" w:cs="Times New Roman"/>
        </w:rPr>
        <w:t xml:space="preserve">prof. Wacława </w:t>
      </w:r>
      <w:r w:rsidR="000A01B0">
        <w:rPr>
          <w:rFonts w:ascii="Times New Roman" w:eastAsia="Times New Roman" w:hAnsi="Times New Roman" w:cs="Times New Roman"/>
        </w:rPr>
        <w:br/>
      </w:r>
      <w:r w:rsidR="00BA36FD">
        <w:rPr>
          <w:rFonts w:ascii="Times New Roman" w:eastAsia="Times New Roman" w:hAnsi="Times New Roman" w:cs="Times New Roman"/>
        </w:rPr>
        <w:t>Strażewicza 1</w:t>
      </w:r>
      <w:r w:rsidRPr="00BA36FD">
        <w:rPr>
          <w:rFonts w:ascii="Times New Roman" w:eastAsia="Times New Roman" w:hAnsi="Times New Roman" w:cs="Times New Roman"/>
        </w:rPr>
        <w:t xml:space="preserve">, </w:t>
      </w:r>
    </w:p>
    <w:p w14:paraId="62E8D746" w14:textId="5ACA54D6" w:rsidR="0065776A" w:rsidRDefault="00A87978" w:rsidP="00BA36FD">
      <w:pPr>
        <w:numPr>
          <w:ilvl w:val="0"/>
          <w:numId w:val="27"/>
        </w:numPr>
        <w:spacing w:after="111" w:line="249" w:lineRule="auto"/>
        <w:ind w:hanging="238"/>
        <w:jc w:val="both"/>
      </w:pPr>
      <w:r>
        <w:rPr>
          <w:rFonts w:ascii="Times New Roman" w:eastAsia="Times New Roman" w:hAnsi="Times New Roman" w:cs="Times New Roman"/>
        </w:rPr>
        <w:t>S</w:t>
      </w:r>
      <w:r w:rsidR="00BA36FD">
        <w:rPr>
          <w:rFonts w:ascii="Times New Roman" w:eastAsia="Times New Roman" w:hAnsi="Times New Roman" w:cs="Times New Roman"/>
        </w:rPr>
        <w:t>zkoła Podstawowa im. Powstańców Wielkopolskich w Wirach przy ul. Zespołowej 23</w:t>
      </w:r>
      <w:r w:rsidR="000A01B0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99780BC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32. </w:t>
      </w:r>
      <w:r>
        <w:rPr>
          <w:rFonts w:ascii="Times New Roman" w:eastAsia="Times New Roman" w:hAnsi="Times New Roman" w:cs="Times New Roman"/>
        </w:rPr>
        <w:t xml:space="preserve">1. Kandydat, popierany przez młodzież niezrzeszoną, może zgłaszać się do gminnej komisji w terminie określonym w obwieszczeniu, o którym mowa w § 27 ust. 1 pkt 2. </w:t>
      </w:r>
    </w:p>
    <w:p w14:paraId="643259C7" w14:textId="1A4771BB" w:rsidR="0065776A" w:rsidRDefault="00A87978">
      <w:pPr>
        <w:numPr>
          <w:ilvl w:val="0"/>
          <w:numId w:val="2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Kandydat, popierany przez młodzież niezrzeszoną, składa "Kartę zgłoszenia kandydata na członka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", podpisaną przez rodziców lub opiekunów prawnych "Zgodę na kandydowanie do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 i "Listę poparcia kandydata na członka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 zawierającą minimum dziesięć podpisów młodzieży posiadającej czynne prawo wyborcze do Rady zgodnie z § 23 ust. 2. </w:t>
      </w:r>
    </w:p>
    <w:p w14:paraId="7AAB0AF2" w14:textId="2D458B40" w:rsidR="0065776A" w:rsidRDefault="00A87978">
      <w:pPr>
        <w:numPr>
          <w:ilvl w:val="0"/>
          <w:numId w:val="28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Wzór "Karty zgłoszenia kandydata na członka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 stanowi załącznik nr 3 do statutu, wzór "Zgody na kandydowanie do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 stanowi załącznik nr 4 do statutu i wzór "Listy poparcia kandydata na członka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 stanowi załącznik nr 5 do statutu. </w:t>
      </w:r>
    </w:p>
    <w:p w14:paraId="0ECFD616" w14:textId="09729F89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33. </w:t>
      </w:r>
      <w:r>
        <w:rPr>
          <w:rFonts w:ascii="Times New Roman" w:eastAsia="Times New Roman" w:hAnsi="Times New Roman" w:cs="Times New Roman"/>
        </w:rPr>
        <w:t xml:space="preserve">1. Kandydat spośród uczniów szkół, o których mowa w § 31 pkt 2, składa "Kartę zgłoszenia kandydata na członka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 i podpisaną przez rodziców lub opiekunów prawnych "Zgodę na kandydowanie do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 w siedzibie obwodowej komisji w okręgu wyborczym, w którym realizuje obowiązek szkolny, w terminie określonym w obwieszczeniu, o którym mowa w § 27 ust. 1 pkt 2. </w:t>
      </w:r>
    </w:p>
    <w:p w14:paraId="5654BA52" w14:textId="5BE1A33D" w:rsidR="0065776A" w:rsidRDefault="00A87978">
      <w:pPr>
        <w:numPr>
          <w:ilvl w:val="0"/>
          <w:numId w:val="29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Wzór "Karty zgłoszenia kandydata na członka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 stanowi załącznik nr 3 do statutu i wzór "Zgody na kandydowanie do Młodzieżowej Rady Gminy </w:t>
      </w:r>
      <w:r w:rsidR="00BA36FD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" stanowi załącznik nr 4 do statutu. </w:t>
      </w:r>
    </w:p>
    <w:p w14:paraId="0B7CBBB3" w14:textId="77777777" w:rsidR="0065776A" w:rsidRDefault="00A87978">
      <w:pPr>
        <w:numPr>
          <w:ilvl w:val="0"/>
          <w:numId w:val="29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Obwodowe komisje przekazują zgłoszenia kandydatów w ciągu 3 dni od ich otrzymania do gminnej komisji. </w:t>
      </w:r>
    </w:p>
    <w:p w14:paraId="4B3988AF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34. </w:t>
      </w:r>
      <w:r>
        <w:rPr>
          <w:rFonts w:ascii="Times New Roman" w:eastAsia="Times New Roman" w:hAnsi="Times New Roman" w:cs="Times New Roman"/>
        </w:rPr>
        <w:t xml:space="preserve">1. Zgłoszenia złożone po terminach, określonych w obwieszczeniu, o którym mowa w § 27 ust. 1 pkt 2, nie podlegają rozpatrzeniu. </w:t>
      </w:r>
    </w:p>
    <w:p w14:paraId="793D866D" w14:textId="77777777" w:rsidR="0065776A" w:rsidRDefault="00A87978">
      <w:pPr>
        <w:numPr>
          <w:ilvl w:val="0"/>
          <w:numId w:val="30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 przypadku, gdy zgłoszenie zawiera braki, gminna komisja wzywa do ich uzupełnienia w terminie siedmiu dni od dnia doręczenia stosownego wezwania. </w:t>
      </w:r>
    </w:p>
    <w:p w14:paraId="485AF02B" w14:textId="77777777" w:rsidR="0065776A" w:rsidRDefault="00A87978">
      <w:pPr>
        <w:numPr>
          <w:ilvl w:val="0"/>
          <w:numId w:val="30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 przypadku nieusunięcia braków w terminie wskazanym w wezwaniu do uzupełnienia, zgłoszenie nie podlega dalszemu rozpatrzeniu. </w:t>
      </w:r>
    </w:p>
    <w:p w14:paraId="63BC831A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35. </w:t>
      </w:r>
      <w:r>
        <w:rPr>
          <w:rFonts w:ascii="Times New Roman" w:eastAsia="Times New Roman" w:hAnsi="Times New Roman" w:cs="Times New Roman"/>
        </w:rPr>
        <w:t xml:space="preserve">1. Obwieszczenie, zawierające listę zgłoszonych kandydatów, gminna komisja podaje do publicznej wiadomości. </w:t>
      </w:r>
    </w:p>
    <w:p w14:paraId="51FE6259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</w:rPr>
        <w:t xml:space="preserve">2. W obwieszczeniu zgłoszeni kandydaci umieszczani są w porządku alfabetycznym z podziałem na okręgi wyborcze. </w:t>
      </w:r>
    </w:p>
    <w:p w14:paraId="270FCB5F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36. </w:t>
      </w:r>
      <w:r>
        <w:rPr>
          <w:rFonts w:ascii="Times New Roman" w:eastAsia="Times New Roman" w:hAnsi="Times New Roman" w:cs="Times New Roman"/>
        </w:rPr>
        <w:t xml:space="preserve">1. Wybory przeprowadza się w danym okręgu wyborczym, gdy liczba zgłoszonych kandydatów jest większa niż liczba mandatów. </w:t>
      </w:r>
    </w:p>
    <w:p w14:paraId="23F9C997" w14:textId="77777777" w:rsidR="0065776A" w:rsidRDefault="00A87978">
      <w:pPr>
        <w:numPr>
          <w:ilvl w:val="0"/>
          <w:numId w:val="31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Gminna komisja wydaje obwieszczenie o terminie i miejscach głosowania w przypadku zgłoszenia więcej kandydatów niż mandatów w danym okręgu wyborczym. </w:t>
      </w:r>
    </w:p>
    <w:p w14:paraId="40B763AC" w14:textId="77777777" w:rsidR="0065776A" w:rsidRDefault="00A87978">
      <w:pPr>
        <w:numPr>
          <w:ilvl w:val="0"/>
          <w:numId w:val="31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Wyborów nie przeprowadza się w danym okręgu wyborczym, a zgłoszeni kandydaci uzyskują mandat, gdy liczba zgłoszonych kandydatów jest równa liczbie mandatów w danym okręgu. </w:t>
      </w:r>
    </w:p>
    <w:p w14:paraId="567791B4" w14:textId="77777777" w:rsidR="0065776A" w:rsidRDefault="00A87978">
      <w:pPr>
        <w:spacing w:after="98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Nabór uzupełniający </w:t>
      </w:r>
    </w:p>
    <w:p w14:paraId="441D8686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37. </w:t>
      </w:r>
      <w:r>
        <w:rPr>
          <w:rFonts w:ascii="Times New Roman" w:eastAsia="Times New Roman" w:hAnsi="Times New Roman" w:cs="Times New Roman"/>
        </w:rPr>
        <w:t xml:space="preserve">1. W przypadku, gdy liczba zgłoszonych kandydatów jest mniejsza niż liczba mandatów w danym okręgu gminna komisja, w terminie siedmiu dni, wydaje obwieszczenie o przeprowadzeniu naboru uzupełniającego w okręgu, w którym zgłosiło się mniej kandydatów niż liczba mandatów. </w:t>
      </w:r>
    </w:p>
    <w:p w14:paraId="3BBE9E3E" w14:textId="77777777" w:rsidR="0065776A" w:rsidRDefault="00A87978">
      <w:pPr>
        <w:numPr>
          <w:ilvl w:val="0"/>
          <w:numId w:val="3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 przypadku konieczności przeprowadzenia naboru uzupełniającego na zgłaszanie kandydatów wyznacza się nie krótszy niż dziesięciodniowy termin, licząc od dnia opublikowania obwieszczenia, o którym mowa w § 27 ust. 1 pkt 6. </w:t>
      </w:r>
    </w:p>
    <w:p w14:paraId="1AC98904" w14:textId="571B0F89" w:rsidR="0065776A" w:rsidRDefault="00A87978">
      <w:pPr>
        <w:numPr>
          <w:ilvl w:val="0"/>
          <w:numId w:val="3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Do naboru uzupełniającego stosuje się zasady określone </w:t>
      </w:r>
      <w:r w:rsidR="000A01B0"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</w:rPr>
        <w:t xml:space="preserve"> § 31</w:t>
      </w:r>
      <w:r w:rsidR="000A01B0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§ 36 statutu. </w:t>
      </w:r>
    </w:p>
    <w:p w14:paraId="409A25C9" w14:textId="77777777" w:rsidR="0065776A" w:rsidRDefault="00A87978">
      <w:pPr>
        <w:numPr>
          <w:ilvl w:val="0"/>
          <w:numId w:val="3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 przypadku, gdy po przeprowadzeniu naboru uzupełniającego, liczba zgłoszonych kandydatów nadal jest mniejsza niż liczba mandatów w danym okręgu, mandaty pozostają nieobsadzone. </w:t>
      </w:r>
    </w:p>
    <w:p w14:paraId="74A866DC" w14:textId="77777777" w:rsidR="0065776A" w:rsidRDefault="00A87978">
      <w:pPr>
        <w:numPr>
          <w:ilvl w:val="0"/>
          <w:numId w:val="3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 przypadku, gdy liczba zgłoszonych kandydatów jest mniejsza niż trzynaście gminna komisja, w drodze obwieszczenia, sporządza informację o liczbie zgłoszonych kandydatów oraz braku podstaw do powołania Rady. </w:t>
      </w:r>
    </w:p>
    <w:p w14:paraId="7B7EF3C3" w14:textId="77777777" w:rsidR="0065776A" w:rsidRDefault="00A87978">
      <w:pPr>
        <w:numPr>
          <w:ilvl w:val="0"/>
          <w:numId w:val="32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lastRenderedPageBreak/>
        <w:t xml:space="preserve">Po upływie sześciu miesięcy od dnia ogłoszenia obwieszczenia, o którym mowa w § 27 ust. 1 pkt 10, w celu przeprowadzenia ponownych wyborów, wójt powołuje w drodze zarządzenia gminną komisję. </w:t>
      </w:r>
    </w:p>
    <w:p w14:paraId="505A8B22" w14:textId="77777777" w:rsidR="0065776A" w:rsidRDefault="00A87978">
      <w:pPr>
        <w:spacing w:after="98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Głosowanie </w:t>
      </w:r>
    </w:p>
    <w:p w14:paraId="3C98649A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38. </w:t>
      </w:r>
      <w:r>
        <w:rPr>
          <w:rFonts w:ascii="Times New Roman" w:eastAsia="Times New Roman" w:hAnsi="Times New Roman" w:cs="Times New Roman"/>
        </w:rPr>
        <w:t xml:space="preserve">1. Gminna komisja sporządza karty do głosowania i odpowiada za ich wydrukowanie, odrębnie dla każdego okręgu wyborczego, i zapewnia ich przekazanie obwodowym komisjom. </w:t>
      </w:r>
    </w:p>
    <w:p w14:paraId="3D584C33" w14:textId="77777777" w:rsidR="0065776A" w:rsidRDefault="00A87978">
      <w:pPr>
        <w:numPr>
          <w:ilvl w:val="0"/>
          <w:numId w:val="33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Na karcie do głosowania w okręgu wyborczym umieszcza się listę kandydatów, zgłoszonych w danym okręgu, wymieniając ich nazwiska i imiona w kolejności alfabetycznej wraz z oznaczeniem okręgu wyborczego, informacją o sposobie głosowania i pieczęcią urzędu. </w:t>
      </w:r>
    </w:p>
    <w:p w14:paraId="7F701BB6" w14:textId="77777777" w:rsidR="0065776A" w:rsidRDefault="00A87978">
      <w:pPr>
        <w:numPr>
          <w:ilvl w:val="0"/>
          <w:numId w:val="33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Nazwisko i imię zgłoszonego kandydata jest poprzedzone z lewej strony kratką przeznaczoną na postawienie znaku "x", oznaczającego głos oddany na danego kandydata. </w:t>
      </w:r>
    </w:p>
    <w:p w14:paraId="0AE4177F" w14:textId="77777777" w:rsidR="0065776A" w:rsidRDefault="00A87978">
      <w:pPr>
        <w:numPr>
          <w:ilvl w:val="0"/>
          <w:numId w:val="33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 przypadku zgłoszenia dwóch kandydatów o tym samym imieniu i nazwisku dopuszczalne jest umieszczenie na kartach do głosowania danych ich rozróżniających. </w:t>
      </w:r>
    </w:p>
    <w:p w14:paraId="6B6618B5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39. </w:t>
      </w:r>
      <w:r>
        <w:rPr>
          <w:rFonts w:ascii="Times New Roman" w:eastAsia="Times New Roman" w:hAnsi="Times New Roman" w:cs="Times New Roman"/>
        </w:rPr>
        <w:t xml:space="preserve">1. Przed rozpoczęciem głosowania obwodowe komisje przygotowują pomieszczenia do głosowania, zapewniając przy tym warunki do tajnego oddania głosu. </w:t>
      </w:r>
    </w:p>
    <w:p w14:paraId="46CED316" w14:textId="77777777" w:rsidR="0065776A" w:rsidRDefault="00A87978">
      <w:pPr>
        <w:numPr>
          <w:ilvl w:val="0"/>
          <w:numId w:val="3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Przed przystąpieniem do głosowania wyborca okazuje obwodowej komisji dokument umożliwiający stwierdzenie jego tożsamości, po czym otrzymuje kartę lub karty do głosowania. </w:t>
      </w:r>
    </w:p>
    <w:p w14:paraId="0784CC3C" w14:textId="77777777" w:rsidR="0065776A" w:rsidRDefault="00A87978">
      <w:pPr>
        <w:numPr>
          <w:ilvl w:val="0"/>
          <w:numId w:val="3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Wyborca potwierdza otrzymanie karty lub kart do głosowania wpisując się na listę wyborców. </w:t>
      </w:r>
    </w:p>
    <w:p w14:paraId="0C9BDA17" w14:textId="77777777" w:rsidR="0065776A" w:rsidRDefault="00A87978">
      <w:pPr>
        <w:numPr>
          <w:ilvl w:val="0"/>
          <w:numId w:val="34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Lista wyborców zawiera: imię i nazwisko osoby głosującej, jego miejsce zamieszkania, rok urodzenia i podpis. </w:t>
      </w:r>
    </w:p>
    <w:p w14:paraId="520A51FC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40. </w:t>
      </w:r>
      <w:r>
        <w:rPr>
          <w:rFonts w:ascii="Times New Roman" w:eastAsia="Times New Roman" w:hAnsi="Times New Roman" w:cs="Times New Roman"/>
        </w:rPr>
        <w:t xml:space="preserve">1. Głosowanie odbywa się poprzez postawienie na karcie do głosowania znaku "x" w kratce obok nazwisk tych zgłoszonych kandydatów, których wybiera wyborca. </w:t>
      </w:r>
    </w:p>
    <w:p w14:paraId="70F82223" w14:textId="77777777" w:rsidR="0065776A" w:rsidRDefault="00A87978">
      <w:pPr>
        <w:numPr>
          <w:ilvl w:val="0"/>
          <w:numId w:val="3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Nieważność głosu powoduje postawienie więcej znaków "x" niż liczba wybieranych członków Rady lub niepostawienie znaku "x" w żadnej kratce. </w:t>
      </w:r>
    </w:p>
    <w:p w14:paraId="7A4280A3" w14:textId="77777777" w:rsidR="0065776A" w:rsidRDefault="00A87978">
      <w:pPr>
        <w:numPr>
          <w:ilvl w:val="0"/>
          <w:numId w:val="35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Dopiski poza kratkami, przeznaczonymi na postawienie znaku "x", nie wpływają na ważność głosu. </w:t>
      </w:r>
    </w:p>
    <w:p w14:paraId="644DEB04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41. </w:t>
      </w:r>
      <w:r>
        <w:rPr>
          <w:rFonts w:ascii="Times New Roman" w:eastAsia="Times New Roman" w:hAnsi="Times New Roman" w:cs="Times New Roman"/>
        </w:rPr>
        <w:t xml:space="preserve">1. Po zakończeniu głosowania obwodowe komisje przeliczają głosy i sporządzają protokoły o wynikach głosowań. Wzór protokołu o wynikach głosowania stanowi załącznik nr 6 do statutu. </w:t>
      </w:r>
    </w:p>
    <w:p w14:paraId="1C3DF7C2" w14:textId="77777777" w:rsidR="0065776A" w:rsidRDefault="00A87978">
      <w:pPr>
        <w:numPr>
          <w:ilvl w:val="0"/>
          <w:numId w:val="36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Protokoły o wynikach głosowań podpisują wszyscy członkowie obwodowych komisji. </w:t>
      </w:r>
    </w:p>
    <w:p w14:paraId="10569842" w14:textId="77777777" w:rsidR="0065776A" w:rsidRDefault="00A87978">
      <w:pPr>
        <w:numPr>
          <w:ilvl w:val="0"/>
          <w:numId w:val="36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Obwodowe komisje niezwłocznie przekazują gminnej komisji karty do głosowania i protokoły o wynikach głosowań. </w:t>
      </w:r>
    </w:p>
    <w:p w14:paraId="651BDA17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  <w:b/>
        </w:rPr>
        <w:t xml:space="preserve">§ 42. </w:t>
      </w:r>
      <w:r>
        <w:rPr>
          <w:rFonts w:ascii="Times New Roman" w:eastAsia="Times New Roman" w:hAnsi="Times New Roman" w:cs="Times New Roman"/>
        </w:rPr>
        <w:t xml:space="preserve">1. Gminna komisja, po otrzymaniu wszystkich kart do głosowania i protokołów o wynikach głosowań, podlicza głosy, sporządza protokół i ogłasza obwieszczenie o wynikach wyborów. </w:t>
      </w:r>
    </w:p>
    <w:p w14:paraId="788A9472" w14:textId="77777777" w:rsidR="0065776A" w:rsidRDefault="00A87978">
      <w:pPr>
        <w:numPr>
          <w:ilvl w:val="0"/>
          <w:numId w:val="37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Mandat członka Rady w ilości określonej w statucie, zgodnie z załącznikiem nr 1, uzyskują ci zgłoszeni kandydaci, którzy otrzymali kolejno największą liczbę głosów w danym okręgu. </w:t>
      </w:r>
    </w:p>
    <w:p w14:paraId="776DCF6C" w14:textId="77777777" w:rsidR="0065776A" w:rsidRDefault="00A87978">
      <w:pPr>
        <w:numPr>
          <w:ilvl w:val="0"/>
          <w:numId w:val="37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Jeżeli nie będzie możliwe wyłonienie składu Rady w sposób określony w ust. 2 ze względu na to, że dwóch lub więcej zgłoszonych kandydatów uzyskało tę samą liczbę głosów, gminna komisja zarządza ponowne głosowanie w okręgu wyborczym, w którym nie jest możliwe wyłonienie członka Rady. Głosowanie między tymi kandydatami przeprowadza się jednokrotnie. Postanowienia § 38-42 stosuje się odpowiednio. </w:t>
      </w:r>
    </w:p>
    <w:p w14:paraId="4ABB65BC" w14:textId="77777777" w:rsidR="0065776A" w:rsidRDefault="00A87978">
      <w:pPr>
        <w:numPr>
          <w:ilvl w:val="0"/>
          <w:numId w:val="37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Jeżeli nadal nie będzie możliwe wyłonienie składu Rady w sposób określony w ust. 3 ze względu na to, że dwóch lub więcej zgłoszonych kandydatów uzyskało tę samą liczbę głosów, gminna komisja przeprowadza niezwłocznie jawne losowanie w celu wskazania osoby, która obejmie mandat członka Rady. </w:t>
      </w:r>
    </w:p>
    <w:p w14:paraId="123AAEBF" w14:textId="77777777" w:rsidR="0065776A" w:rsidRDefault="00A87978">
      <w:pPr>
        <w:numPr>
          <w:ilvl w:val="0"/>
          <w:numId w:val="37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Losowanie, o którym mowa w ust. 4, przeprowadza przewodniczący gminnej komisji w obecności wszystkich jej członków. W losowaniu mają prawo uczestniczyć zgłoszeni kandydaci, którzy biorą udział w losowaniu. </w:t>
      </w:r>
    </w:p>
    <w:p w14:paraId="704E99DE" w14:textId="77777777" w:rsidR="0065776A" w:rsidRPr="00252FB7" w:rsidRDefault="00A87978">
      <w:pPr>
        <w:numPr>
          <w:ilvl w:val="0"/>
          <w:numId w:val="37"/>
        </w:numPr>
        <w:spacing w:after="111" w:line="249" w:lineRule="auto"/>
        <w:ind w:firstLine="340"/>
        <w:jc w:val="both"/>
      </w:pPr>
      <w:r>
        <w:rPr>
          <w:rFonts w:ascii="Times New Roman" w:eastAsia="Times New Roman" w:hAnsi="Times New Roman" w:cs="Times New Roman"/>
        </w:rPr>
        <w:t xml:space="preserve">Przebieg losowania i jego wynik opisuje się w protokole, o którym mowa w § 42 ust. 1. </w:t>
      </w:r>
    </w:p>
    <w:p w14:paraId="7FA65C1F" w14:textId="77777777" w:rsidR="00252FB7" w:rsidRDefault="00252FB7" w:rsidP="00252FB7">
      <w:pPr>
        <w:spacing w:after="111" w:line="249" w:lineRule="auto"/>
        <w:jc w:val="both"/>
        <w:rPr>
          <w:rFonts w:ascii="Times New Roman" w:eastAsia="Times New Roman" w:hAnsi="Times New Roman" w:cs="Times New Roman"/>
        </w:rPr>
      </w:pPr>
    </w:p>
    <w:p w14:paraId="3F984814" w14:textId="77777777" w:rsidR="00252FB7" w:rsidRDefault="00252FB7" w:rsidP="00252FB7">
      <w:pPr>
        <w:spacing w:after="111" w:line="249" w:lineRule="auto"/>
        <w:jc w:val="both"/>
      </w:pPr>
    </w:p>
    <w:p w14:paraId="1271DA9A" w14:textId="6B63E4DD" w:rsidR="0065776A" w:rsidRDefault="00A87978">
      <w:pPr>
        <w:spacing w:after="0"/>
        <w:ind w:left="10" w:hanging="10"/>
        <w:jc w:val="center"/>
      </w:pPr>
      <w:r>
        <w:rPr>
          <w:rFonts w:ascii="Times New Roman" w:eastAsia="Times New Roman" w:hAnsi="Times New Roman" w:cs="Times New Roman"/>
          <w:b/>
        </w:rPr>
        <w:lastRenderedPageBreak/>
        <w:t xml:space="preserve">Rozdział </w:t>
      </w:r>
      <w:r w:rsidR="00252FB7"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DC10A6" w14:textId="058AD127" w:rsidR="0065776A" w:rsidRDefault="00A87978">
      <w:pPr>
        <w:spacing w:after="0" w:line="352" w:lineRule="auto"/>
        <w:ind w:left="340" w:right="3653" w:firstLine="3478"/>
        <w:jc w:val="both"/>
      </w:pPr>
      <w:r>
        <w:rPr>
          <w:rFonts w:ascii="Times New Roman" w:eastAsia="Times New Roman" w:hAnsi="Times New Roman" w:cs="Times New Roman"/>
          <w:b/>
        </w:rPr>
        <w:t>Postanowienia</w:t>
      </w:r>
      <w:r w:rsidR="000A01B0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końcowe</w:t>
      </w:r>
      <w:r>
        <w:rPr>
          <w:rFonts w:ascii="Times New Roman" w:eastAsia="Times New Roman" w:hAnsi="Times New Roman" w:cs="Times New Roman"/>
        </w:rPr>
        <w:t xml:space="preserve"> </w:t>
      </w:r>
      <w:r w:rsidR="000A01B0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</w:rPr>
        <w:t xml:space="preserve">§ 43. </w:t>
      </w:r>
      <w:r w:rsidR="000A01B0">
        <w:rPr>
          <w:rFonts w:ascii="Times New Roman" w:eastAsia="Times New Roman" w:hAnsi="Times New Roman" w:cs="Times New Roman"/>
          <w:b/>
        </w:rPr>
        <w:t xml:space="preserve">1. </w:t>
      </w:r>
      <w:r>
        <w:rPr>
          <w:rFonts w:ascii="Times New Roman" w:eastAsia="Times New Roman" w:hAnsi="Times New Roman" w:cs="Times New Roman"/>
        </w:rPr>
        <w:t xml:space="preserve">Zmiana statutu odbywa się trybie jego nadania. </w:t>
      </w:r>
    </w:p>
    <w:p w14:paraId="79778DD0" w14:textId="77777777" w:rsidR="0065776A" w:rsidRDefault="00A87978">
      <w:pPr>
        <w:spacing w:after="111" w:line="249" w:lineRule="auto"/>
        <w:ind w:left="-15" w:firstLine="340"/>
        <w:jc w:val="both"/>
      </w:pPr>
      <w:r>
        <w:rPr>
          <w:rFonts w:ascii="Times New Roman" w:eastAsia="Times New Roman" w:hAnsi="Times New Roman" w:cs="Times New Roman"/>
        </w:rPr>
        <w:t xml:space="preserve">2. Zmiana statutu może również nastąpić na uzasadniony wniosek Rady w formie uchwały podjętej większością 2/3 głosów wybranego składu Rady. </w:t>
      </w:r>
    </w:p>
    <w:p w14:paraId="7A8858C6" w14:textId="77777777" w:rsidR="0065776A" w:rsidRDefault="0065776A">
      <w:pPr>
        <w:sectPr w:rsidR="0065776A">
          <w:footerReference w:type="even" r:id="rId8"/>
          <w:footerReference w:type="default" r:id="rId9"/>
          <w:footerReference w:type="first" r:id="rId10"/>
          <w:pgSz w:w="11906" w:h="16838"/>
          <w:pgMar w:top="1045" w:right="1020" w:bottom="1001" w:left="1020" w:header="708" w:footer="262" w:gutter="0"/>
          <w:cols w:space="708"/>
        </w:sectPr>
      </w:pPr>
    </w:p>
    <w:p w14:paraId="18CB59EF" w14:textId="77777777" w:rsidR="00546C04" w:rsidRDefault="00A87978" w:rsidP="00546C04">
      <w:pPr>
        <w:spacing w:after="0" w:line="354" w:lineRule="auto"/>
        <w:ind w:left="3540" w:right="3092" w:firstLine="708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Uzasadnienie</w:t>
      </w:r>
      <w:r w:rsidR="00546C0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uchwały </w:t>
      </w:r>
    </w:p>
    <w:p w14:paraId="3787BD1D" w14:textId="4F0BF539" w:rsidR="0065776A" w:rsidRPr="00546C04" w:rsidRDefault="00A87978" w:rsidP="00546C04">
      <w:pPr>
        <w:spacing w:after="0" w:line="354" w:lineRule="auto"/>
        <w:ind w:left="3540" w:right="3092" w:firstLine="70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Rady Gminy</w:t>
      </w:r>
      <w:r w:rsidR="00546C04">
        <w:rPr>
          <w:rFonts w:ascii="Times New Roman" w:eastAsia="Times New Roman" w:hAnsi="Times New Roman" w:cs="Times New Roman"/>
          <w:b/>
        </w:rPr>
        <w:t xml:space="preserve"> Komorniki</w:t>
      </w:r>
    </w:p>
    <w:p w14:paraId="6D6EDE5E" w14:textId="59D3760B" w:rsidR="0065776A" w:rsidRDefault="00A87978">
      <w:pPr>
        <w:spacing w:after="98"/>
        <w:ind w:left="1500" w:hanging="10"/>
      </w:pPr>
      <w:r>
        <w:rPr>
          <w:rFonts w:ascii="Times New Roman" w:eastAsia="Times New Roman" w:hAnsi="Times New Roman" w:cs="Times New Roman"/>
          <w:b/>
        </w:rPr>
        <w:t xml:space="preserve">w sprawie utworzenia Młodzieżowej Rady Gminy </w:t>
      </w:r>
      <w:r w:rsidR="00546C04">
        <w:rPr>
          <w:rFonts w:ascii="Times New Roman" w:eastAsia="Times New Roman" w:hAnsi="Times New Roman" w:cs="Times New Roman"/>
          <w:b/>
        </w:rPr>
        <w:t>Komorniki</w:t>
      </w:r>
      <w:r>
        <w:rPr>
          <w:rFonts w:ascii="Times New Roman" w:eastAsia="Times New Roman" w:hAnsi="Times New Roman" w:cs="Times New Roman"/>
          <w:b/>
        </w:rPr>
        <w:t xml:space="preserve"> i nadania jej statutu</w:t>
      </w:r>
      <w:r>
        <w:rPr>
          <w:rFonts w:ascii="Times New Roman" w:eastAsia="Times New Roman" w:hAnsi="Times New Roman" w:cs="Times New Roman"/>
        </w:rPr>
        <w:t xml:space="preserve"> </w:t>
      </w:r>
    </w:p>
    <w:p w14:paraId="5155BE60" w14:textId="77777777" w:rsidR="0065776A" w:rsidRDefault="00A87978">
      <w:pPr>
        <w:spacing w:after="111" w:line="249" w:lineRule="auto"/>
        <w:ind w:left="438" w:firstLine="227"/>
        <w:jc w:val="both"/>
      </w:pPr>
      <w:r>
        <w:rPr>
          <w:rFonts w:ascii="Times New Roman" w:eastAsia="Times New Roman" w:hAnsi="Times New Roman" w:cs="Times New Roman"/>
        </w:rPr>
        <w:t xml:space="preserve">Zgodnie z art. 5b ust. 1 ustawy z dnia 8 marca 1990 r. o samorządzie gminnym gmina podejmuje działania na rzecz wspierania i upowszechniania idei samorządowej wśród mieszkańców gminy, w szczególności wśród młodzieży, angażując ją w sprawy dla niej istotne. </w:t>
      </w:r>
    </w:p>
    <w:p w14:paraId="61753706" w14:textId="27E27476" w:rsidR="0065776A" w:rsidRDefault="00A87978">
      <w:pPr>
        <w:spacing w:after="111" w:line="249" w:lineRule="auto"/>
        <w:ind w:left="438" w:firstLine="227"/>
        <w:jc w:val="both"/>
      </w:pPr>
      <w:r w:rsidRPr="00546C04">
        <w:rPr>
          <w:rFonts w:ascii="Times New Roman" w:eastAsia="Times New Roman" w:hAnsi="Times New Roman" w:cs="Times New Roman"/>
          <w:color w:val="EE0000"/>
        </w:rPr>
        <w:t>W dniu</w:t>
      </w:r>
      <w:r w:rsidR="00546C04" w:rsidRPr="00546C04">
        <w:rPr>
          <w:rFonts w:ascii="Times New Roman" w:eastAsia="Times New Roman" w:hAnsi="Times New Roman" w:cs="Times New Roman"/>
          <w:color w:val="EE0000"/>
        </w:rPr>
        <w:t xml:space="preserve"> </w:t>
      </w:r>
      <w:r w:rsidRPr="00546C04">
        <w:rPr>
          <w:rFonts w:ascii="Times New Roman" w:eastAsia="Times New Roman" w:hAnsi="Times New Roman" w:cs="Times New Roman"/>
          <w:color w:val="EE0000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 w:rsidR="00546C04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 do Rady Gminy </w:t>
      </w:r>
      <w:r w:rsidR="00546C04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 wpłynął wniosek Wójta Gminy </w:t>
      </w:r>
      <w:r w:rsidR="00546C04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 o utworzenie Młodzieżowej Rady Gminy </w:t>
      </w:r>
      <w:r w:rsidR="00546C04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, zwanej dalej Młodzieżową Radą. Rada Gminy </w:t>
      </w:r>
      <w:r w:rsidR="00546C04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 uchwałą </w:t>
      </w:r>
      <w:r w:rsidRPr="00546C04">
        <w:rPr>
          <w:rFonts w:ascii="Times New Roman" w:eastAsia="Times New Roman" w:hAnsi="Times New Roman" w:cs="Times New Roman"/>
          <w:color w:val="EE0000"/>
        </w:rPr>
        <w:t>nr</w:t>
      </w:r>
      <w:r>
        <w:rPr>
          <w:rFonts w:ascii="Times New Roman" w:eastAsia="Times New Roman" w:hAnsi="Times New Roman" w:cs="Times New Roman"/>
        </w:rPr>
        <w:t xml:space="preserve"> </w:t>
      </w:r>
      <w:r w:rsidR="00546C04">
        <w:rPr>
          <w:rFonts w:ascii="Times New Roman" w:eastAsia="Times New Roman" w:hAnsi="Times New Roman" w:cs="Times New Roman"/>
        </w:rPr>
        <w:t xml:space="preserve"> </w:t>
      </w:r>
      <w:r w:rsidRPr="00546C04">
        <w:rPr>
          <w:rFonts w:ascii="Times New Roman" w:eastAsia="Times New Roman" w:hAnsi="Times New Roman" w:cs="Times New Roman"/>
          <w:color w:val="EE0000"/>
        </w:rPr>
        <w:t xml:space="preserve">z dnia  </w:t>
      </w:r>
      <w:r>
        <w:rPr>
          <w:rFonts w:ascii="Times New Roman" w:eastAsia="Times New Roman" w:hAnsi="Times New Roman" w:cs="Times New Roman"/>
        </w:rPr>
        <w:t>202</w:t>
      </w:r>
      <w:r w:rsidR="00546C04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r., wyraziła zgodę na utworzenie Młodzieżowej Rady. </w:t>
      </w:r>
    </w:p>
    <w:p w14:paraId="68CCCC53" w14:textId="7F7FF8C1" w:rsidR="0065776A" w:rsidRPr="00546C04" w:rsidRDefault="00A87978">
      <w:pPr>
        <w:spacing w:after="111" w:line="249" w:lineRule="auto"/>
        <w:ind w:left="438" w:firstLine="227"/>
        <w:jc w:val="both"/>
        <w:rPr>
          <w:color w:val="EE0000"/>
        </w:rPr>
      </w:pPr>
      <w:r w:rsidRPr="00546C04">
        <w:rPr>
          <w:rFonts w:ascii="Times New Roman" w:eastAsia="Times New Roman" w:hAnsi="Times New Roman" w:cs="Times New Roman"/>
          <w:color w:val="EE0000"/>
        </w:rPr>
        <w:t>Równolegle trwały prace nad statutem Młodzieżowej Rady. W tym celu odbyły się spotkania (27 lutego i 24 kwietnia 202</w:t>
      </w:r>
      <w:r w:rsidR="000A01B0">
        <w:rPr>
          <w:rFonts w:ascii="Times New Roman" w:eastAsia="Times New Roman" w:hAnsi="Times New Roman" w:cs="Times New Roman"/>
          <w:color w:val="EE0000"/>
        </w:rPr>
        <w:t>6</w:t>
      </w:r>
      <w:r w:rsidRPr="00546C04">
        <w:rPr>
          <w:rFonts w:ascii="Times New Roman" w:eastAsia="Times New Roman" w:hAnsi="Times New Roman" w:cs="Times New Roman"/>
          <w:color w:val="EE0000"/>
        </w:rPr>
        <w:t xml:space="preserve"> r.) z przedstawicielami szkół, działających na terenie gminy </w:t>
      </w:r>
      <w:r w:rsidR="00546C04" w:rsidRPr="00546C04">
        <w:rPr>
          <w:rFonts w:ascii="Times New Roman" w:eastAsia="Times New Roman" w:hAnsi="Times New Roman" w:cs="Times New Roman"/>
          <w:color w:val="EE0000"/>
        </w:rPr>
        <w:t>Komorniki</w:t>
      </w:r>
      <w:r w:rsidRPr="00546C04">
        <w:rPr>
          <w:rFonts w:ascii="Times New Roman" w:eastAsia="Times New Roman" w:hAnsi="Times New Roman" w:cs="Times New Roman"/>
          <w:color w:val="EE0000"/>
        </w:rPr>
        <w:t xml:space="preserve">. Podczas spotkań omówiono podstawowe założenia statutu Młodzieżowej Rady takie, jak liczba radnych, organizacja wewnętrzna i tryb wyborów. W skład Młodzieżowej Rady mają wchodzić przedstawiciele wszystkich szkół oraz młodzieży niezrzeszonej, mieszkający na stałe na terenie gminy </w:t>
      </w:r>
      <w:r w:rsidR="00546C04" w:rsidRPr="00546C04">
        <w:rPr>
          <w:rFonts w:ascii="Times New Roman" w:eastAsia="Times New Roman" w:hAnsi="Times New Roman" w:cs="Times New Roman"/>
          <w:color w:val="EE0000"/>
        </w:rPr>
        <w:t>Komorniki</w:t>
      </w:r>
      <w:r w:rsidRPr="00546C04">
        <w:rPr>
          <w:rFonts w:ascii="Times New Roman" w:eastAsia="Times New Roman" w:hAnsi="Times New Roman" w:cs="Times New Roman"/>
          <w:color w:val="EE0000"/>
        </w:rPr>
        <w:t xml:space="preserve">. </w:t>
      </w:r>
    </w:p>
    <w:p w14:paraId="13C7829E" w14:textId="5DF1386C" w:rsidR="0065776A" w:rsidRDefault="00A87978">
      <w:pPr>
        <w:spacing w:after="111" w:line="249" w:lineRule="auto"/>
        <w:ind w:left="438" w:firstLine="227"/>
        <w:jc w:val="both"/>
      </w:pPr>
      <w:r>
        <w:rPr>
          <w:rFonts w:ascii="Times New Roman" w:eastAsia="Times New Roman" w:hAnsi="Times New Roman" w:cs="Times New Roman"/>
        </w:rPr>
        <w:t xml:space="preserve">Wójt Gminy </w:t>
      </w:r>
      <w:r w:rsidR="00546C04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 zarządził przeprowadzenie nw. konsultacji projektu uchwały w sprawie utworzenia Młodzieżowej Rady Gminy </w:t>
      </w:r>
      <w:r w:rsidR="00546C04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 i nadania jej statutu: </w:t>
      </w:r>
    </w:p>
    <w:p w14:paraId="67EAA18A" w14:textId="5F638AE3" w:rsidR="0065776A" w:rsidRDefault="00A87978">
      <w:pPr>
        <w:numPr>
          <w:ilvl w:val="0"/>
          <w:numId w:val="46"/>
        </w:numPr>
        <w:spacing w:after="111" w:line="249" w:lineRule="auto"/>
        <w:ind w:firstLine="227"/>
        <w:jc w:val="both"/>
      </w:pPr>
      <w:r>
        <w:rPr>
          <w:rFonts w:ascii="Times New Roman" w:eastAsia="Times New Roman" w:hAnsi="Times New Roman" w:cs="Times New Roman"/>
        </w:rPr>
        <w:t xml:space="preserve">konsultacji społecznych (zarządzenie </w:t>
      </w:r>
      <w:r w:rsidRPr="00546C04">
        <w:rPr>
          <w:rFonts w:ascii="Times New Roman" w:eastAsia="Times New Roman" w:hAnsi="Times New Roman" w:cs="Times New Roman"/>
          <w:color w:val="EE0000"/>
        </w:rPr>
        <w:t xml:space="preserve">nr z dnia </w:t>
      </w:r>
      <w:r>
        <w:rPr>
          <w:rFonts w:ascii="Times New Roman" w:eastAsia="Times New Roman" w:hAnsi="Times New Roman" w:cs="Times New Roman"/>
        </w:rPr>
        <w:t>202</w:t>
      </w:r>
      <w:r w:rsidR="00546C04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r.), </w:t>
      </w:r>
    </w:p>
    <w:p w14:paraId="2F44298A" w14:textId="747B2E03" w:rsidR="0065776A" w:rsidRDefault="00A87978">
      <w:pPr>
        <w:numPr>
          <w:ilvl w:val="0"/>
          <w:numId w:val="46"/>
        </w:numPr>
        <w:spacing w:after="111" w:line="249" w:lineRule="auto"/>
        <w:ind w:firstLine="227"/>
        <w:jc w:val="both"/>
      </w:pPr>
      <w:r>
        <w:rPr>
          <w:rFonts w:ascii="Times New Roman" w:eastAsia="Times New Roman" w:hAnsi="Times New Roman" w:cs="Times New Roman"/>
        </w:rPr>
        <w:t xml:space="preserve">konsultacji z Radą Działalności Pożytku Publicznego Gminy </w:t>
      </w:r>
      <w:r w:rsidR="00546C04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, organizacjami pozarządowymi oraz innymi podmiotami wymienionymi w art. 3 ust. 3 ustawy o działalności pożytku publicznego i o wolontariacie (zarządzenie </w:t>
      </w:r>
      <w:r w:rsidRPr="000F45B0">
        <w:rPr>
          <w:rFonts w:ascii="Times New Roman" w:eastAsia="Times New Roman" w:hAnsi="Times New Roman" w:cs="Times New Roman"/>
          <w:color w:val="EE0000"/>
        </w:rPr>
        <w:t xml:space="preserve">nr  z </w:t>
      </w:r>
      <w:r w:rsidR="000F45B0" w:rsidRPr="000F45B0">
        <w:rPr>
          <w:rFonts w:ascii="Times New Roman" w:eastAsia="Times New Roman" w:hAnsi="Times New Roman" w:cs="Times New Roman"/>
          <w:color w:val="EE0000"/>
        </w:rPr>
        <w:t>dnia</w:t>
      </w:r>
      <w:r w:rsidRPr="000F45B0">
        <w:rPr>
          <w:rFonts w:ascii="Times New Roman" w:eastAsia="Times New Roman" w:hAnsi="Times New Roman" w:cs="Times New Roman"/>
          <w:color w:val="EE0000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 w:rsidR="000F45B0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r.), zwanymi dalej "konsultacjami z organizacjami pozarządowymi". </w:t>
      </w:r>
    </w:p>
    <w:p w14:paraId="41710365" w14:textId="77777777" w:rsidR="002B7979" w:rsidRDefault="00A87978" w:rsidP="002B7979">
      <w:pPr>
        <w:spacing w:after="111" w:line="249" w:lineRule="auto"/>
        <w:ind w:left="438" w:firstLine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Konsultacje społeczne i konsultacje z organizacjami pozarządowymi odbyły się </w:t>
      </w:r>
      <w:r w:rsidRPr="002B7979">
        <w:rPr>
          <w:rFonts w:ascii="Times New Roman" w:eastAsia="Times New Roman" w:hAnsi="Times New Roman" w:cs="Times New Roman"/>
          <w:color w:val="EE0000"/>
        </w:rPr>
        <w:t xml:space="preserve">w terminie </w:t>
      </w:r>
      <w:r>
        <w:rPr>
          <w:rFonts w:ascii="Times New Roman" w:eastAsia="Times New Roman" w:hAnsi="Times New Roman" w:cs="Times New Roman"/>
        </w:rPr>
        <w:t>202</w:t>
      </w:r>
      <w:r w:rsidR="002B7979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r. Podczas ww. konsultacji nie złożono uwag. Biorąc powyższe pod uwagę zasadne jest utworzenie Młodzieżowej Rady Gminy </w:t>
      </w:r>
      <w:r w:rsidR="002B7979">
        <w:rPr>
          <w:rFonts w:ascii="Times New Roman" w:eastAsia="Times New Roman" w:hAnsi="Times New Roman" w:cs="Times New Roman"/>
        </w:rPr>
        <w:t>Komorniki</w:t>
      </w:r>
      <w:r>
        <w:rPr>
          <w:rFonts w:ascii="Times New Roman" w:eastAsia="Times New Roman" w:hAnsi="Times New Roman" w:cs="Times New Roman"/>
        </w:rPr>
        <w:t xml:space="preserve"> i nadanie jej statutu. </w:t>
      </w:r>
    </w:p>
    <w:p w14:paraId="7517BF69" w14:textId="34A1E23D" w:rsidR="0065776A" w:rsidRPr="002B7979" w:rsidRDefault="00A87978" w:rsidP="002B7979">
      <w:pPr>
        <w:spacing w:after="111" w:line="249" w:lineRule="auto"/>
        <w:ind w:left="438" w:firstLine="22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DOKUMENT PODPISANY ELEKTRONICZNIE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17190E" w14:textId="77777777" w:rsidR="0065776A" w:rsidRDefault="00A87978">
      <w:pPr>
        <w:spacing w:after="0"/>
        <w:ind w:left="64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028F5F2" w14:textId="77777777" w:rsidR="0065776A" w:rsidRDefault="00A87978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2E6FFFCF" w14:textId="77777777" w:rsidR="0065776A" w:rsidRDefault="00A8797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Dane podpisywanego dokumentu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6" w:type="dxa"/>
        <w:tblInd w:w="-108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7144"/>
      </w:tblGrid>
      <w:tr w:rsidR="0065776A" w14:paraId="695A39A0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57933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Typ dokumentu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75A90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Uchwała </w:t>
            </w:r>
          </w:p>
        </w:tc>
      </w:tr>
      <w:tr w:rsidR="0065776A" w14:paraId="038DD94E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19DDE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Numer dokumentu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23952" w14:textId="279C0D3D" w:rsidR="0065776A" w:rsidRDefault="0065776A"/>
        </w:tc>
      </w:tr>
      <w:tr w:rsidR="0065776A" w14:paraId="6F9210B8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D648FE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Data dokumentu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B394C" w14:textId="28B4A4F1" w:rsidR="0065776A" w:rsidRDefault="0065776A"/>
        </w:tc>
      </w:tr>
      <w:tr w:rsidR="0065776A" w14:paraId="64F1AB86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84347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Organ wydający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CBF0" w14:textId="177302CF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Rada Gminy </w:t>
            </w:r>
            <w:r w:rsidR="002B7979">
              <w:rPr>
                <w:rFonts w:ascii="Times New Roman" w:eastAsia="Times New Roman" w:hAnsi="Times New Roman" w:cs="Times New Roman"/>
              </w:rPr>
              <w:t>Komorniki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65776A" w14:paraId="4B967E27" w14:textId="77777777">
        <w:trPr>
          <w:trHeight w:val="51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E1EC1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Przedmiot regulacji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E9B3F" w14:textId="3512C31E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w sprawie utworzenia Młodzieżowej Rady Gminy </w:t>
            </w:r>
            <w:r w:rsidR="002B7979">
              <w:rPr>
                <w:rFonts w:ascii="Times New Roman" w:eastAsia="Times New Roman" w:hAnsi="Times New Roman" w:cs="Times New Roman"/>
              </w:rPr>
              <w:t>Komorniki</w:t>
            </w:r>
            <w:r>
              <w:rPr>
                <w:rFonts w:ascii="Times New Roman" w:eastAsia="Times New Roman" w:hAnsi="Times New Roman" w:cs="Times New Roman"/>
              </w:rPr>
              <w:t xml:space="preserve"> i nadania jej statutu </w:t>
            </w:r>
          </w:p>
        </w:tc>
      </w:tr>
      <w:tr w:rsidR="0065776A" w14:paraId="26D2419E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275D5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Identyfikator dokumentu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F5A26" w14:textId="2BD42566" w:rsidR="0065776A" w:rsidRDefault="0065776A"/>
        </w:tc>
      </w:tr>
    </w:tbl>
    <w:p w14:paraId="6B2C0DC2" w14:textId="77777777" w:rsidR="0065776A" w:rsidRDefault="00A87978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1418B0A2" w14:textId="77777777" w:rsidR="0065776A" w:rsidRDefault="00A87978">
      <w:pPr>
        <w:spacing w:after="0"/>
      </w:pPr>
      <w:r>
        <w:rPr>
          <w:rFonts w:ascii="Times New Roman" w:eastAsia="Times New Roman" w:hAnsi="Times New Roman" w:cs="Times New Roman"/>
        </w:rPr>
        <w:t xml:space="preserve">  </w:t>
      </w:r>
    </w:p>
    <w:p w14:paraId="123CF2B9" w14:textId="77777777" w:rsidR="0065776A" w:rsidRDefault="00A87978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Informacje o złożonych podpisach elektronicznych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6" w:type="dxa"/>
        <w:tblInd w:w="-108" w:type="dxa"/>
        <w:tblCellMar>
          <w:top w:w="5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62"/>
        <w:gridCol w:w="7144"/>
      </w:tblGrid>
      <w:tr w:rsidR="0065776A" w14:paraId="4D0E85F3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385BB4" w14:textId="77777777" w:rsidR="0065776A" w:rsidRDefault="00A87978">
            <w:r>
              <w:rPr>
                <w:rFonts w:ascii="Times New Roman" w:eastAsia="Times New Roman" w:hAnsi="Times New Roman" w:cs="Times New Roman"/>
                <w:b/>
              </w:rPr>
              <w:t>Podpis: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1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22E094" w14:textId="77777777" w:rsidR="0065776A" w:rsidRDefault="0065776A"/>
        </w:tc>
      </w:tr>
      <w:tr w:rsidR="0065776A" w14:paraId="78E23BBF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5A29B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Sygnatura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BDA4B" w14:textId="04AB892F" w:rsidR="0065776A" w:rsidRDefault="00A87978">
            <w:proofErr w:type="spellStart"/>
            <w:r>
              <w:rPr>
                <w:rFonts w:ascii="Times New Roman" w:eastAsia="Times New Roman" w:hAnsi="Times New Roman" w:cs="Times New Roman"/>
              </w:rPr>
              <w:t>Signature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 </w:t>
            </w:r>
          </w:p>
        </w:tc>
      </w:tr>
      <w:tr w:rsidR="0065776A" w14:paraId="75C414EF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AF9B0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Numer seryjny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98C9D" w14:textId="43BA7C5B" w:rsidR="0065776A" w:rsidRDefault="0065776A"/>
        </w:tc>
      </w:tr>
      <w:tr w:rsidR="0065776A" w14:paraId="41514FD9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413F9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Osoba podpisująca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F4119" w14:textId="6441964F" w:rsidR="0065776A" w:rsidRDefault="0065776A"/>
        </w:tc>
      </w:tr>
      <w:tr w:rsidR="0065776A" w14:paraId="058C0F5F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103A8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Kraj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3D56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PL </w:t>
            </w:r>
          </w:p>
        </w:tc>
      </w:tr>
      <w:tr w:rsidR="0065776A" w14:paraId="52C59584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65E31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Data złożenia podpisu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5DDB" w14:textId="43303A14" w:rsidR="0065776A" w:rsidRDefault="0065776A"/>
        </w:tc>
      </w:tr>
      <w:tr w:rsidR="0065776A" w14:paraId="20CCAB38" w14:textId="77777777">
        <w:trPr>
          <w:trHeight w:val="258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5C592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Zakres podpisu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912A2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Cały dokument </w:t>
            </w:r>
          </w:p>
        </w:tc>
      </w:tr>
      <w:tr w:rsidR="0065776A" w14:paraId="5A9553BF" w14:textId="77777777">
        <w:trPr>
          <w:trHeight w:val="511"/>
        </w:trPr>
        <w:tc>
          <w:tcPr>
            <w:tcW w:w="3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14488" w14:textId="77777777" w:rsidR="0065776A" w:rsidRDefault="00A87978">
            <w:r>
              <w:rPr>
                <w:rFonts w:ascii="Times New Roman" w:eastAsia="Times New Roman" w:hAnsi="Times New Roman" w:cs="Times New Roman"/>
              </w:rPr>
              <w:t xml:space="preserve">Wystawca certyfikatu </w:t>
            </w:r>
          </w:p>
        </w:tc>
        <w:tc>
          <w:tcPr>
            <w:tcW w:w="7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EF04C" w14:textId="43E5FA9C" w:rsidR="0065776A" w:rsidRDefault="0065776A"/>
        </w:tc>
      </w:tr>
    </w:tbl>
    <w:p w14:paraId="2DBAB2CF" w14:textId="77777777" w:rsidR="0065776A" w:rsidRDefault="00A87978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6577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45" w:right="1020" w:bottom="7816" w:left="85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8B64F" w14:textId="77777777" w:rsidR="004A6F65" w:rsidRDefault="004A6F65">
      <w:pPr>
        <w:spacing w:after="0" w:line="240" w:lineRule="auto"/>
      </w:pPr>
      <w:r>
        <w:separator/>
      </w:r>
    </w:p>
  </w:endnote>
  <w:endnote w:type="continuationSeparator" w:id="0">
    <w:p w14:paraId="42C83F1E" w14:textId="77777777" w:rsidR="004A6F65" w:rsidRDefault="004A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ECD6" w14:textId="77777777" w:rsidR="0065776A" w:rsidRDefault="00A87978">
    <w:pPr>
      <w:spacing w:after="0"/>
      <w:ind w:left="-2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7CFABD02" w14:textId="2FC42D14" w:rsidR="0065776A" w:rsidRDefault="00A87978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4E8A" w14:textId="77777777" w:rsidR="0065776A" w:rsidRDefault="00A87978">
    <w:pPr>
      <w:spacing w:after="0"/>
      <w:ind w:left="-2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358CD43" w14:textId="09FFA93C" w:rsidR="0065776A" w:rsidRDefault="00A87978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1AB3" w14:textId="77777777" w:rsidR="0065776A" w:rsidRDefault="00A87978">
    <w:pPr>
      <w:spacing w:after="0"/>
      <w:ind w:left="-2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0CE0863" w14:textId="77777777" w:rsidR="0065776A" w:rsidRDefault="00A87978">
    <w:pPr>
      <w:tabs>
        <w:tab w:val="right" w:pos="9866"/>
      </w:tabs>
      <w:spacing w:after="0"/>
      <w:ind w:left="-20" w:right="-20"/>
    </w:pPr>
    <w:r>
      <w:rPr>
        <w:rFonts w:ascii="Times New Roman" w:eastAsia="Times New Roman" w:hAnsi="Times New Roman" w:cs="Times New Roman"/>
        <w:sz w:val="18"/>
      </w:rPr>
      <w:t>Id: 139D8853-0B11-40C7-B93D-CD34B0A876A8. Podpisany</w:t>
    </w: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178E6" w14:textId="77777777" w:rsidR="0065776A" w:rsidRDefault="00A87978">
    <w:pPr>
      <w:spacing w:after="0"/>
      <w:ind w:left="15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2F27DEFB" w14:textId="2AB8395F" w:rsidR="0065776A" w:rsidRDefault="00A87978">
    <w:pPr>
      <w:tabs>
        <w:tab w:val="right" w:pos="10036"/>
      </w:tabs>
      <w:spacing w:after="0"/>
      <w:ind w:right="-20"/>
    </w:pP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DF60" w14:textId="77777777" w:rsidR="0065776A" w:rsidRDefault="00A87978">
    <w:pPr>
      <w:spacing w:after="0"/>
      <w:ind w:left="15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401B2663" w14:textId="24E86EA6" w:rsidR="0065776A" w:rsidRDefault="00A87978">
    <w:pPr>
      <w:tabs>
        <w:tab w:val="right" w:pos="10036"/>
      </w:tabs>
      <w:spacing w:after="0"/>
      <w:ind w:right="-20"/>
    </w:pP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C7941" w14:textId="77777777" w:rsidR="0065776A" w:rsidRDefault="00A87978">
    <w:pPr>
      <w:spacing w:after="0"/>
      <w:ind w:left="150" w:right="-20"/>
      <w:jc w:val="both"/>
    </w:pPr>
    <w:r>
      <w:rPr>
        <w:rFonts w:ascii="Times New Roman" w:eastAsia="Times New Roman" w:hAnsi="Times New Roman" w:cs="Times New Roman"/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560468EF" w14:textId="77777777" w:rsidR="0065776A" w:rsidRDefault="00A87978">
    <w:pPr>
      <w:tabs>
        <w:tab w:val="right" w:pos="10036"/>
      </w:tabs>
      <w:spacing w:after="0"/>
      <w:ind w:right="-20"/>
    </w:pPr>
    <w:r>
      <w:rPr>
        <w:rFonts w:ascii="Times New Roman" w:eastAsia="Times New Roman" w:hAnsi="Times New Roman" w:cs="Times New Roman"/>
        <w:sz w:val="18"/>
      </w:rPr>
      <w:t>Id: 139D8853-0B11-40C7-B93D-CD34B0A876A8. Podpisany</w:t>
    </w:r>
    <w:r>
      <w:rPr>
        <w:rFonts w:ascii="Times New Roman" w:eastAsia="Times New Roman" w:hAnsi="Times New Roman" w:cs="Times New Roman"/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8"/>
      </w:rPr>
      <w:t>1</w:t>
    </w:r>
    <w:r>
      <w:rPr>
        <w:rFonts w:ascii="Times New Roman" w:eastAsia="Times New Roman" w:hAnsi="Times New Roman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079B" w14:textId="77777777" w:rsidR="004A6F65" w:rsidRDefault="004A6F65">
      <w:pPr>
        <w:spacing w:after="0" w:line="240" w:lineRule="auto"/>
      </w:pPr>
      <w:r>
        <w:separator/>
      </w:r>
    </w:p>
  </w:footnote>
  <w:footnote w:type="continuationSeparator" w:id="0">
    <w:p w14:paraId="2637D158" w14:textId="77777777" w:rsidR="004A6F65" w:rsidRDefault="004A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A12F" w14:textId="77777777" w:rsidR="0065776A" w:rsidRDefault="0065776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EE39" w14:textId="77777777" w:rsidR="0065776A" w:rsidRDefault="0065776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F83" w14:textId="77777777" w:rsidR="0065776A" w:rsidRDefault="00657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977"/>
    <w:multiLevelType w:val="hybridMultilevel"/>
    <w:tmpl w:val="EEBAF214"/>
    <w:lvl w:ilvl="0" w:tplc="91E69934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80531E">
      <w:start w:val="2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A44BB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94E3A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5AA0C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9668A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0008A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D22E2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6E48F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C50F9"/>
    <w:multiLevelType w:val="hybridMultilevel"/>
    <w:tmpl w:val="36027D1E"/>
    <w:lvl w:ilvl="0" w:tplc="8B6C1B7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C49718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2017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9833B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8647CC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1CDD0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54370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069A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6711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06A2E"/>
    <w:multiLevelType w:val="hybridMultilevel"/>
    <w:tmpl w:val="8696B1FA"/>
    <w:lvl w:ilvl="0" w:tplc="35BA6782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EB08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DE314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5860C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7CC53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94E89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70211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0E063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254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BF55DD"/>
    <w:multiLevelType w:val="hybridMultilevel"/>
    <w:tmpl w:val="74BE1C10"/>
    <w:lvl w:ilvl="0" w:tplc="11847CBE">
      <w:start w:val="1"/>
      <w:numFmt w:val="decimal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5EAF4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0C05EE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401E1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A6984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A829D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CE76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1666B9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50DA6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3836DA"/>
    <w:multiLevelType w:val="hybridMultilevel"/>
    <w:tmpl w:val="EA3213DC"/>
    <w:lvl w:ilvl="0" w:tplc="237EFDF4">
      <w:start w:val="1"/>
      <w:numFmt w:val="decimal"/>
      <w:lvlText w:val="%1)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70F272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0ADB14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BA2308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A65134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D0848E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EE4AB4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58993E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A6036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B64B86"/>
    <w:multiLevelType w:val="hybridMultilevel"/>
    <w:tmpl w:val="27540E20"/>
    <w:lvl w:ilvl="0" w:tplc="3056B6BC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C624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0645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7834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1CE8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0A4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3C62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010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20E3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241C50"/>
    <w:multiLevelType w:val="hybridMultilevel"/>
    <w:tmpl w:val="D1B81BB2"/>
    <w:lvl w:ilvl="0" w:tplc="F5BA7DEE">
      <w:start w:val="2"/>
      <w:numFmt w:val="decimal"/>
      <w:lvlText w:val="%1.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1A239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0CC7A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049DD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28796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90FB5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9451E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404A5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AA886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6D0A62"/>
    <w:multiLevelType w:val="hybridMultilevel"/>
    <w:tmpl w:val="1B6C72F6"/>
    <w:lvl w:ilvl="0" w:tplc="B58433EE">
      <w:start w:val="1"/>
      <w:numFmt w:val="decimal"/>
      <w:lvlText w:val="%1)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82502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BAF12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0CC2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86FC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962CA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0E0E7E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2CF1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6C903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424B7F"/>
    <w:multiLevelType w:val="hybridMultilevel"/>
    <w:tmpl w:val="05560BCC"/>
    <w:lvl w:ilvl="0" w:tplc="E0D86D56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1AB17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600A4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A8C3F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C012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4875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36B9E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B078F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28B2B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5364D3"/>
    <w:multiLevelType w:val="hybridMultilevel"/>
    <w:tmpl w:val="76F870EE"/>
    <w:lvl w:ilvl="0" w:tplc="EB303696">
      <w:start w:val="1"/>
      <w:numFmt w:val="decimal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1C13C4">
      <w:start w:val="1"/>
      <w:numFmt w:val="lowerLetter"/>
      <w:lvlText w:val="%2"/>
      <w:lvlJc w:val="left"/>
      <w:pPr>
        <w:ind w:left="7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1217E8">
      <w:start w:val="1"/>
      <w:numFmt w:val="lowerRoman"/>
      <w:lvlText w:val="%3"/>
      <w:lvlJc w:val="left"/>
      <w:pPr>
        <w:ind w:left="7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8AF2C">
      <w:start w:val="1"/>
      <w:numFmt w:val="decimal"/>
      <w:lvlText w:val="%4"/>
      <w:lvlJc w:val="left"/>
      <w:pPr>
        <w:ind w:left="8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427DA">
      <w:start w:val="1"/>
      <w:numFmt w:val="lowerLetter"/>
      <w:lvlText w:val="%5"/>
      <w:lvlJc w:val="left"/>
      <w:pPr>
        <w:ind w:left="9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7EE6D2">
      <w:start w:val="1"/>
      <w:numFmt w:val="lowerRoman"/>
      <w:lvlText w:val="%6"/>
      <w:lvlJc w:val="left"/>
      <w:pPr>
        <w:ind w:left="9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0642E">
      <w:start w:val="1"/>
      <w:numFmt w:val="decimal"/>
      <w:lvlText w:val="%7"/>
      <w:lvlJc w:val="left"/>
      <w:pPr>
        <w:ind w:left="10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EECBCE">
      <w:start w:val="1"/>
      <w:numFmt w:val="lowerLetter"/>
      <w:lvlText w:val="%8"/>
      <w:lvlJc w:val="left"/>
      <w:pPr>
        <w:ind w:left="11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6A0B82">
      <w:start w:val="1"/>
      <w:numFmt w:val="lowerRoman"/>
      <w:lvlText w:val="%9"/>
      <w:lvlJc w:val="left"/>
      <w:pPr>
        <w:ind w:left="12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CC2D47"/>
    <w:multiLevelType w:val="hybridMultilevel"/>
    <w:tmpl w:val="7D3E2248"/>
    <w:lvl w:ilvl="0" w:tplc="77A09DC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3A04D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09F2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8CF71C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06974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D8579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A432E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6DA0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7A7F7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D80B18"/>
    <w:multiLevelType w:val="hybridMultilevel"/>
    <w:tmpl w:val="A44A5B9C"/>
    <w:lvl w:ilvl="0" w:tplc="D8663A66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E0D97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D83B4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9E0DE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1C693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3EEE8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A477C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4807F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32D6B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211F1D"/>
    <w:multiLevelType w:val="hybridMultilevel"/>
    <w:tmpl w:val="B6D002F6"/>
    <w:lvl w:ilvl="0" w:tplc="F7D68F6A">
      <w:start w:val="1"/>
      <w:numFmt w:val="lowerLetter"/>
      <w:lvlText w:val="%1)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BC743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EC24E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FC104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4B64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5463D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1688A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50504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6CC40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3035AC8"/>
    <w:multiLevelType w:val="hybridMultilevel"/>
    <w:tmpl w:val="FE54A382"/>
    <w:lvl w:ilvl="0" w:tplc="1D221054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5E896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64A0B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E8EDA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EA229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F6E7B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8004F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78A4B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B8F43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E52C0D"/>
    <w:multiLevelType w:val="hybridMultilevel"/>
    <w:tmpl w:val="4A3E9044"/>
    <w:lvl w:ilvl="0" w:tplc="F1B657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5CD222">
      <w:start w:val="2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8E308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8D0C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3C30D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3E963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D838D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0C0E8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441D2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E4048E"/>
    <w:multiLevelType w:val="hybridMultilevel"/>
    <w:tmpl w:val="E23CA0FA"/>
    <w:lvl w:ilvl="0" w:tplc="343C2F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CC746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90A57C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10630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B4F67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1AABE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12404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E901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EC47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C009AC"/>
    <w:multiLevelType w:val="hybridMultilevel"/>
    <w:tmpl w:val="73D2A49C"/>
    <w:lvl w:ilvl="0" w:tplc="6D0AA1B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C839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5695C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F422C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62515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0EEE9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72828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FAE7E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D4D0F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A525789"/>
    <w:multiLevelType w:val="hybridMultilevel"/>
    <w:tmpl w:val="DA3CD738"/>
    <w:lvl w:ilvl="0" w:tplc="2F38C55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D095E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25DD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F00AC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EB80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729A1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C4A49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8644E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DA96C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DAC59B3"/>
    <w:multiLevelType w:val="hybridMultilevel"/>
    <w:tmpl w:val="0096FCC6"/>
    <w:lvl w:ilvl="0" w:tplc="C09CC5FE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8AFF6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265FC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1242B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9CD39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307FF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66E08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C0B76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EFA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1D43DDF"/>
    <w:multiLevelType w:val="hybridMultilevel"/>
    <w:tmpl w:val="2ED4C2EE"/>
    <w:lvl w:ilvl="0" w:tplc="6A6885EA">
      <w:start w:val="2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2977C">
      <w:start w:val="1"/>
      <w:numFmt w:val="lowerLetter"/>
      <w:lvlText w:val="%2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7CC9FC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C83930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F8B71E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545CFA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E6615C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B8996C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96BF26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1DB6C2A"/>
    <w:multiLevelType w:val="hybridMultilevel"/>
    <w:tmpl w:val="B4663AC0"/>
    <w:lvl w:ilvl="0" w:tplc="625C0144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A96F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A8960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C0AB3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6CC14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1A94F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12A9D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DA5B1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76FCB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BE62C5"/>
    <w:multiLevelType w:val="hybridMultilevel"/>
    <w:tmpl w:val="E064E512"/>
    <w:lvl w:ilvl="0" w:tplc="668206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10A672">
      <w:start w:val="2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3C5AB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DEF664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407FC4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440068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16A10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5A5E7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BCBD0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0F4236"/>
    <w:multiLevelType w:val="hybridMultilevel"/>
    <w:tmpl w:val="AEC2DAD4"/>
    <w:lvl w:ilvl="0" w:tplc="B3BCAEF6">
      <w:start w:val="1"/>
      <w:numFmt w:val="decimal"/>
      <w:lvlText w:val="%1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A0B93E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2894F4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A2FB2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6080E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AADCC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58D6D4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6E5EE4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A8F332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0505AD"/>
    <w:multiLevelType w:val="hybridMultilevel"/>
    <w:tmpl w:val="1B8C4806"/>
    <w:lvl w:ilvl="0" w:tplc="FFFFFFFF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A74303"/>
    <w:multiLevelType w:val="hybridMultilevel"/>
    <w:tmpl w:val="009258B4"/>
    <w:lvl w:ilvl="0" w:tplc="79B0E7F2">
      <w:start w:val="2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4A4A76">
      <w:start w:val="1"/>
      <w:numFmt w:val="lowerLetter"/>
      <w:lvlText w:val="%2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4DBC6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0C51E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58B470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2E45A8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ABD24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C620B4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048D88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E4409B"/>
    <w:multiLevelType w:val="hybridMultilevel"/>
    <w:tmpl w:val="823CB4EA"/>
    <w:lvl w:ilvl="0" w:tplc="E7C4EF9A">
      <w:start w:val="2"/>
      <w:numFmt w:val="decimal"/>
      <w:lvlText w:val="%1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48B00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F232B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A4F1E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8C828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9CC15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2043C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4C346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E443D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F806F9"/>
    <w:multiLevelType w:val="hybridMultilevel"/>
    <w:tmpl w:val="39D626B6"/>
    <w:lvl w:ilvl="0" w:tplc="7A52356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B04EC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6D5D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4AD2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ADE1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D0CF1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6064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1679B2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E2D53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7D6D21"/>
    <w:multiLevelType w:val="hybridMultilevel"/>
    <w:tmpl w:val="A70AA3D2"/>
    <w:lvl w:ilvl="0" w:tplc="55D6729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ECF1A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ADB20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80360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920FE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4C0DBA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4A0B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0892F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74AC0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8C6902"/>
    <w:multiLevelType w:val="hybridMultilevel"/>
    <w:tmpl w:val="98765644"/>
    <w:lvl w:ilvl="0" w:tplc="D534DAC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6F7D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682C3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4005E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0C00F8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DC23F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1239D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1EE95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503C5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7A10E11"/>
    <w:multiLevelType w:val="hybridMultilevel"/>
    <w:tmpl w:val="BFC43428"/>
    <w:lvl w:ilvl="0" w:tplc="47808C4C">
      <w:start w:val="2"/>
      <w:numFmt w:val="decimal"/>
      <w:lvlText w:val="%1.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9E13A6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2DB0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9A783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5AB82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D47C3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FE5B5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A28F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0939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39215F"/>
    <w:multiLevelType w:val="hybridMultilevel"/>
    <w:tmpl w:val="05E0B076"/>
    <w:lvl w:ilvl="0" w:tplc="1C76203C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AA1C5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06341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9206D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369AC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9C397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3AEEA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0C68A2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EDD4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98A42D7"/>
    <w:multiLevelType w:val="hybridMultilevel"/>
    <w:tmpl w:val="0A025D38"/>
    <w:lvl w:ilvl="0" w:tplc="C658B62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603822">
      <w:start w:val="2"/>
      <w:numFmt w:val="decimal"/>
      <w:lvlText w:val="%2.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54C54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E0322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309B5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D42864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08AD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F6938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5C981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CC77874"/>
    <w:multiLevelType w:val="hybridMultilevel"/>
    <w:tmpl w:val="7EB09C3E"/>
    <w:lvl w:ilvl="0" w:tplc="6F9060BC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ECAD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E5FD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E83BC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FADB9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1E9F1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81F70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12ED7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6E802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133707"/>
    <w:multiLevelType w:val="hybridMultilevel"/>
    <w:tmpl w:val="1B8C4806"/>
    <w:lvl w:ilvl="0" w:tplc="FFFFFFFF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0BD7EAE"/>
    <w:multiLevelType w:val="hybridMultilevel"/>
    <w:tmpl w:val="60E216F4"/>
    <w:lvl w:ilvl="0" w:tplc="099A95B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4D30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0821C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1AA2F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EA92AE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42952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0E75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6809B4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BE147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E90099"/>
    <w:multiLevelType w:val="hybridMultilevel"/>
    <w:tmpl w:val="596A9EDC"/>
    <w:lvl w:ilvl="0" w:tplc="E59400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B214D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88B57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A99C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81772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A8FD9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C6D6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129A9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FCADA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3D43EA"/>
    <w:multiLevelType w:val="hybridMultilevel"/>
    <w:tmpl w:val="46D26518"/>
    <w:lvl w:ilvl="0" w:tplc="9F34141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CACD44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7AA986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AAC18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EE50A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CA6A5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1C65E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1E4FB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42BA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4CB1D4D"/>
    <w:multiLevelType w:val="hybridMultilevel"/>
    <w:tmpl w:val="7056097E"/>
    <w:lvl w:ilvl="0" w:tplc="673A8A5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3076C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BA56D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4179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C295A4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326AF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20653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3ADF1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088E6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6CC7775"/>
    <w:multiLevelType w:val="hybridMultilevel"/>
    <w:tmpl w:val="1C568900"/>
    <w:lvl w:ilvl="0" w:tplc="42C6F94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CBB5A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50012A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9EE062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5C825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C6AEF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ED88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F4967A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3AAA2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7463B1A"/>
    <w:multiLevelType w:val="hybridMultilevel"/>
    <w:tmpl w:val="3D16FB8C"/>
    <w:lvl w:ilvl="0" w:tplc="D6202B80">
      <w:start w:val="2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70EEBE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8511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949F54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D24F7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8A0CB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C8F96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44683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3C8EF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FC0B1F"/>
    <w:multiLevelType w:val="hybridMultilevel"/>
    <w:tmpl w:val="AF8ABD94"/>
    <w:lvl w:ilvl="0" w:tplc="7C00A212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AAE1D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24BC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8C42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CA5A2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68798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B6811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E6100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B20C2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AB3C5A"/>
    <w:multiLevelType w:val="hybridMultilevel"/>
    <w:tmpl w:val="09DCB8EA"/>
    <w:lvl w:ilvl="0" w:tplc="8F24C4EA">
      <w:start w:val="2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837D0">
      <w:start w:val="1"/>
      <w:numFmt w:val="lowerLetter"/>
      <w:lvlText w:val="%2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08B9EE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16ECBA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2B022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4C3102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38128E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6CFEC6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52E03E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E8122F6"/>
    <w:multiLevelType w:val="hybridMultilevel"/>
    <w:tmpl w:val="1B8C4806"/>
    <w:lvl w:ilvl="0" w:tplc="FFFFFFFF">
      <w:start w:val="1"/>
      <w:numFmt w:val="decimal"/>
      <w:lvlText w:val="%1."/>
      <w:lvlJc w:val="left"/>
      <w:pPr>
        <w:ind w:left="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A32EA3"/>
    <w:multiLevelType w:val="hybridMultilevel"/>
    <w:tmpl w:val="BCF6D57C"/>
    <w:lvl w:ilvl="0" w:tplc="86420768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E23258">
      <w:start w:val="4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6435C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8CCC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9256B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9E3E4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84B1F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74D4F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2E9B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1104AD5"/>
    <w:multiLevelType w:val="hybridMultilevel"/>
    <w:tmpl w:val="4412BE20"/>
    <w:lvl w:ilvl="0" w:tplc="4972EEB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8C8F7C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38FC3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7029E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EFBC6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10A3C6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4C3ACC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363EC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A7D36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463502A"/>
    <w:multiLevelType w:val="hybridMultilevel"/>
    <w:tmpl w:val="57943D18"/>
    <w:lvl w:ilvl="0" w:tplc="4D0EA970">
      <w:start w:val="3"/>
      <w:numFmt w:val="decimal"/>
      <w:lvlText w:val="%1)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9494BC">
      <w:start w:val="1"/>
      <w:numFmt w:val="lowerLetter"/>
      <w:lvlText w:val="%2"/>
      <w:lvlJc w:val="left"/>
      <w:pPr>
        <w:ind w:left="4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5E7144">
      <w:start w:val="1"/>
      <w:numFmt w:val="lowerRoman"/>
      <w:lvlText w:val="%3"/>
      <w:lvlJc w:val="left"/>
      <w:pPr>
        <w:ind w:left="4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A00D34">
      <w:start w:val="1"/>
      <w:numFmt w:val="decimal"/>
      <w:lvlText w:val="%4"/>
      <w:lvlJc w:val="left"/>
      <w:pPr>
        <w:ind w:left="5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AE1424">
      <w:start w:val="1"/>
      <w:numFmt w:val="lowerLetter"/>
      <w:lvlText w:val="%5"/>
      <w:lvlJc w:val="left"/>
      <w:pPr>
        <w:ind w:left="6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F6BA92">
      <w:start w:val="1"/>
      <w:numFmt w:val="lowerRoman"/>
      <w:lvlText w:val="%6"/>
      <w:lvlJc w:val="left"/>
      <w:pPr>
        <w:ind w:left="7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CD26A">
      <w:start w:val="1"/>
      <w:numFmt w:val="decimal"/>
      <w:lvlText w:val="%7"/>
      <w:lvlJc w:val="left"/>
      <w:pPr>
        <w:ind w:left="7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32AC04">
      <w:start w:val="1"/>
      <w:numFmt w:val="lowerLetter"/>
      <w:lvlText w:val="%8"/>
      <w:lvlJc w:val="left"/>
      <w:pPr>
        <w:ind w:left="8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D66776">
      <w:start w:val="1"/>
      <w:numFmt w:val="lowerRoman"/>
      <w:lvlText w:val="%9"/>
      <w:lvlJc w:val="left"/>
      <w:pPr>
        <w:ind w:left="9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6C07860"/>
    <w:multiLevelType w:val="hybridMultilevel"/>
    <w:tmpl w:val="BB9E1A28"/>
    <w:lvl w:ilvl="0" w:tplc="DF0A2CF2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ECB4E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D62C9C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5E92C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96AD5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EEEFDC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3E1F8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A6018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940DAE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8855313"/>
    <w:multiLevelType w:val="hybridMultilevel"/>
    <w:tmpl w:val="B1EEA324"/>
    <w:lvl w:ilvl="0" w:tplc="35508982">
      <w:start w:val="1"/>
      <w:numFmt w:val="decimal"/>
      <w:lvlText w:val="%1)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A31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060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7E61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0017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010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AEA0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D6E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E235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DD40C6"/>
    <w:multiLevelType w:val="hybridMultilevel"/>
    <w:tmpl w:val="478C4E00"/>
    <w:lvl w:ilvl="0" w:tplc="D56C32A0">
      <w:start w:val="1"/>
      <w:numFmt w:val="decimal"/>
      <w:lvlText w:val="%1)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EE559A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5EEFE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CAEB9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26C6C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B07872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8374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0671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C974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7698625">
    <w:abstractNumId w:val="32"/>
  </w:num>
  <w:num w:numId="2" w16cid:durableId="1901867861">
    <w:abstractNumId w:val="13"/>
  </w:num>
  <w:num w:numId="3" w16cid:durableId="372340935">
    <w:abstractNumId w:val="7"/>
  </w:num>
  <w:num w:numId="4" w16cid:durableId="648633286">
    <w:abstractNumId w:val="35"/>
  </w:num>
  <w:num w:numId="5" w16cid:durableId="959578676">
    <w:abstractNumId w:val="21"/>
  </w:num>
  <w:num w:numId="6" w16cid:durableId="1768622929">
    <w:abstractNumId w:val="2"/>
  </w:num>
  <w:num w:numId="7" w16cid:durableId="314576255">
    <w:abstractNumId w:val="1"/>
  </w:num>
  <w:num w:numId="8" w16cid:durableId="1969165498">
    <w:abstractNumId w:val="11"/>
  </w:num>
  <w:num w:numId="9" w16cid:durableId="505831735">
    <w:abstractNumId w:val="40"/>
  </w:num>
  <w:num w:numId="10" w16cid:durableId="2059546370">
    <w:abstractNumId w:val="18"/>
  </w:num>
  <w:num w:numId="11" w16cid:durableId="841625926">
    <w:abstractNumId w:val="14"/>
  </w:num>
  <w:num w:numId="12" w16cid:durableId="1834951440">
    <w:abstractNumId w:val="46"/>
  </w:num>
  <w:num w:numId="13" w16cid:durableId="1652565649">
    <w:abstractNumId w:val="0"/>
  </w:num>
  <w:num w:numId="14" w16cid:durableId="1755470034">
    <w:abstractNumId w:val="15"/>
  </w:num>
  <w:num w:numId="15" w16cid:durableId="706880649">
    <w:abstractNumId w:val="48"/>
  </w:num>
  <w:num w:numId="16" w16cid:durableId="1305235121">
    <w:abstractNumId w:val="31"/>
  </w:num>
  <w:num w:numId="17" w16cid:durableId="361630282">
    <w:abstractNumId w:val="43"/>
  </w:num>
  <w:num w:numId="18" w16cid:durableId="666976531">
    <w:abstractNumId w:val="39"/>
  </w:num>
  <w:num w:numId="19" w16cid:durableId="1929580914">
    <w:abstractNumId w:val="30"/>
  </w:num>
  <w:num w:numId="20" w16cid:durableId="72167310">
    <w:abstractNumId w:val="17"/>
  </w:num>
  <w:num w:numId="21" w16cid:durableId="1883321073">
    <w:abstractNumId w:val="34"/>
  </w:num>
  <w:num w:numId="22" w16cid:durableId="1610309907">
    <w:abstractNumId w:val="28"/>
  </w:num>
  <w:num w:numId="23" w16cid:durableId="123040443">
    <w:abstractNumId w:val="29"/>
  </w:num>
  <w:num w:numId="24" w16cid:durableId="659888201">
    <w:abstractNumId w:val="3"/>
  </w:num>
  <w:num w:numId="25" w16cid:durableId="1542324451">
    <w:abstractNumId w:val="6"/>
  </w:num>
  <w:num w:numId="26" w16cid:durableId="1407996698">
    <w:abstractNumId w:val="20"/>
  </w:num>
  <w:num w:numId="27" w16cid:durableId="1628311514">
    <w:abstractNumId w:val="12"/>
  </w:num>
  <w:num w:numId="28" w16cid:durableId="1358769649">
    <w:abstractNumId w:val="16"/>
  </w:num>
  <w:num w:numId="29" w16cid:durableId="1527717655">
    <w:abstractNumId w:val="27"/>
  </w:num>
  <w:num w:numId="30" w16cid:durableId="430245431">
    <w:abstractNumId w:val="10"/>
  </w:num>
  <w:num w:numId="31" w16cid:durableId="221478707">
    <w:abstractNumId w:val="36"/>
  </w:num>
  <w:num w:numId="32" w16cid:durableId="1609848342">
    <w:abstractNumId w:val="38"/>
  </w:num>
  <w:num w:numId="33" w16cid:durableId="2076394708">
    <w:abstractNumId w:val="37"/>
  </w:num>
  <w:num w:numId="34" w16cid:durableId="1499687591">
    <w:abstractNumId w:val="44"/>
  </w:num>
  <w:num w:numId="35" w16cid:durableId="272589656">
    <w:abstractNumId w:val="25"/>
  </w:num>
  <w:num w:numId="36" w16cid:durableId="1832209950">
    <w:abstractNumId w:val="8"/>
  </w:num>
  <w:num w:numId="37" w16cid:durableId="2055108667">
    <w:abstractNumId w:val="26"/>
  </w:num>
  <w:num w:numId="38" w16cid:durableId="102578029">
    <w:abstractNumId w:val="47"/>
  </w:num>
  <w:num w:numId="39" w16cid:durableId="197282192">
    <w:abstractNumId w:val="19"/>
  </w:num>
  <w:num w:numId="40" w16cid:durableId="1172989113">
    <w:abstractNumId w:val="5"/>
  </w:num>
  <w:num w:numId="41" w16cid:durableId="808790921">
    <w:abstractNumId w:val="41"/>
  </w:num>
  <w:num w:numId="42" w16cid:durableId="468523323">
    <w:abstractNumId w:val="24"/>
  </w:num>
  <w:num w:numId="43" w16cid:durableId="777068431">
    <w:abstractNumId w:val="45"/>
  </w:num>
  <w:num w:numId="44" w16cid:durableId="822158744">
    <w:abstractNumId w:val="22"/>
  </w:num>
  <w:num w:numId="45" w16cid:durableId="1069959778">
    <w:abstractNumId w:val="9"/>
  </w:num>
  <w:num w:numId="46" w16cid:durableId="120078956">
    <w:abstractNumId w:val="4"/>
  </w:num>
  <w:num w:numId="47" w16cid:durableId="1943298445">
    <w:abstractNumId w:val="23"/>
  </w:num>
  <w:num w:numId="48" w16cid:durableId="1877110764">
    <w:abstractNumId w:val="42"/>
  </w:num>
  <w:num w:numId="49" w16cid:durableId="124860922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6A"/>
    <w:rsid w:val="00021F34"/>
    <w:rsid w:val="00024FCE"/>
    <w:rsid w:val="000A01B0"/>
    <w:rsid w:val="000F45B0"/>
    <w:rsid w:val="00192956"/>
    <w:rsid w:val="002514EC"/>
    <w:rsid w:val="00252FB7"/>
    <w:rsid w:val="0025683B"/>
    <w:rsid w:val="002B7979"/>
    <w:rsid w:val="00384C7E"/>
    <w:rsid w:val="003E0780"/>
    <w:rsid w:val="003E3DA0"/>
    <w:rsid w:val="00403A94"/>
    <w:rsid w:val="00454DD6"/>
    <w:rsid w:val="004A6F65"/>
    <w:rsid w:val="005259F4"/>
    <w:rsid w:val="00546C04"/>
    <w:rsid w:val="006234A8"/>
    <w:rsid w:val="0065776A"/>
    <w:rsid w:val="006A24B5"/>
    <w:rsid w:val="007C43FD"/>
    <w:rsid w:val="008F491C"/>
    <w:rsid w:val="0092291B"/>
    <w:rsid w:val="00956328"/>
    <w:rsid w:val="00A365C2"/>
    <w:rsid w:val="00A87978"/>
    <w:rsid w:val="00B96F36"/>
    <w:rsid w:val="00BA36FD"/>
    <w:rsid w:val="00C361F7"/>
    <w:rsid w:val="00C62C21"/>
    <w:rsid w:val="00C81423"/>
    <w:rsid w:val="00D23618"/>
    <w:rsid w:val="00D75D38"/>
    <w:rsid w:val="00DC208F"/>
    <w:rsid w:val="00E30023"/>
    <w:rsid w:val="00E40354"/>
    <w:rsid w:val="00F838B3"/>
    <w:rsid w:val="00F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F781"/>
  <w15:docId w15:val="{3004B45E-948F-46A0-BCE2-4AC6B6F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07" w:line="250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F49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2E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2E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21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F34"/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3A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03A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03A94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A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A94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A249A-BFDF-47A9-A19B-44FEC13D5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3722</Words>
  <Characters>22332</Characters>
  <Application>Microsoft Office Word</Application>
  <DocSecurity>0</DocSecurity>
  <Lines>186</Lines>
  <Paragraphs>52</Paragraphs>
  <ScaleCrop>false</ScaleCrop>
  <Company/>
  <LinksUpToDate>false</LinksUpToDate>
  <CharactersWithSpaces>26002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725/LXVIII/2023</dc:title>
  <dc:subject>Uchwała Nr 725/LXVIII/2023 z dnia 24 sierpnia 2023 r. Rady Gminy Czerwonak  w sprawie utworzenia Mlodziezowej Rady Gminy Czerwonak i nadania jej statutu</dc:subject>
  <dc:creator>Rada Gminy Czerwonak</dc:creator>
  <cp:keywords/>
  <cp:lastModifiedBy>Justyna Iwanowska</cp:lastModifiedBy>
  <cp:revision>4</cp:revision>
  <dcterms:created xsi:type="dcterms:W3CDTF">2026-05-22T07:54:00Z</dcterms:created>
  <dcterms:modified xsi:type="dcterms:W3CDTF">2026-05-22T08:06:00Z</dcterms:modified>
</cp:coreProperties>
</file>